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687F29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935A0">
        <w:rPr>
          <w:rFonts w:ascii="Arial" w:hAnsi="Arial" w:cs="Arial"/>
          <w:b/>
          <w:sz w:val="24"/>
          <w:szCs w:val="24"/>
        </w:rPr>
        <w:t xml:space="preserve">Rua </w:t>
      </w:r>
      <w:r w:rsidR="00485995">
        <w:rPr>
          <w:rFonts w:ascii="Arial" w:hAnsi="Arial" w:cs="Arial"/>
          <w:b/>
          <w:sz w:val="24"/>
          <w:szCs w:val="24"/>
        </w:rPr>
        <w:t>Martha Neide Squarizzi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24EDE">
        <w:rPr>
          <w:rFonts w:ascii="Arial" w:hAnsi="Arial" w:cs="Arial"/>
          <w:b/>
          <w:sz w:val="24"/>
          <w:szCs w:val="24"/>
        </w:rPr>
        <w:t>Parque João de Vasconcelos,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6837F0">
        <w:rPr>
          <w:rFonts w:ascii="Arial" w:hAnsi="Arial" w:cs="Arial"/>
          <w:b/>
          <w:sz w:val="24"/>
          <w:szCs w:val="24"/>
        </w:rPr>
        <w:t>5</w:t>
      </w:r>
      <w:r w:rsidR="00485995">
        <w:rPr>
          <w:rFonts w:ascii="Arial" w:hAnsi="Arial" w:cs="Arial"/>
          <w:b/>
          <w:sz w:val="24"/>
          <w:szCs w:val="24"/>
        </w:rPr>
        <w:t>5</w:t>
      </w:r>
      <w:r w:rsidR="006837F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65638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901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85995"/>
    <w:rsid w:val="00487746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97A26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37F0"/>
    <w:rsid w:val="006874C2"/>
    <w:rsid w:val="006C41A4"/>
    <w:rsid w:val="006D1E9A"/>
    <w:rsid w:val="006D7B9F"/>
    <w:rsid w:val="006D7E92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853F5"/>
    <w:rsid w:val="0088735A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675B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97253"/>
    <w:rsid w:val="00EA2E8F"/>
    <w:rsid w:val="00EC118F"/>
    <w:rsid w:val="00EC24FB"/>
    <w:rsid w:val="00ED30A3"/>
    <w:rsid w:val="00ED77DF"/>
    <w:rsid w:val="00F06910"/>
    <w:rsid w:val="00F26031"/>
    <w:rsid w:val="00F37485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29046-5E5B-48E2-AC35-0E034155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2023-02-16T00:11:00Z</dcterms:created>
  <dcterms:modified xsi:type="dcterms:W3CDTF">2023-02-16T00:12:00Z</dcterms:modified>
</cp:coreProperties>
</file>