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95D" w:rsidP="0031711A" w14:paraId="2A3FEB49" w14:textId="7392042C">
      <w:pPr>
        <w:spacing w:line="276" w:lineRule="auto"/>
        <w:ind w:left="284" w:right="28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N.º 0</w:t>
      </w:r>
      <w:r w:rsidR="00DF162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DE 2021</w:t>
      </w:r>
    </w:p>
    <w:p w:rsidR="00A9095D" w:rsidP="0031711A" w14:paraId="71321593" w14:textId="77777777">
      <w:pPr>
        <w:spacing w:line="276" w:lineRule="auto"/>
        <w:jc w:val="right"/>
        <w:rPr>
          <w:sz w:val="24"/>
          <w:szCs w:val="24"/>
        </w:rPr>
      </w:pPr>
    </w:p>
    <w:p w:rsidR="00A9095D" w:rsidP="0031711A" w14:paraId="2972A23D" w14:textId="77777777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 autoria da presente Proposição é do Vereador Alan Leal</w:t>
      </w:r>
    </w:p>
    <w:p w:rsidR="00A9095D" w:rsidP="0031711A" w14:paraId="2DC6BF20" w14:textId="77777777">
      <w:pPr>
        <w:spacing w:line="276" w:lineRule="auto"/>
        <w:jc w:val="right"/>
        <w:rPr>
          <w:sz w:val="24"/>
          <w:szCs w:val="24"/>
        </w:rPr>
      </w:pPr>
    </w:p>
    <w:p w:rsidR="00A9095D" w:rsidP="0031711A" w14:paraId="3C9EF49C" w14:textId="4D9B48AC">
      <w:pPr>
        <w:spacing w:line="276" w:lineRule="auto"/>
        <w:ind w:left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D4694B">
        <w:rPr>
          <w:b/>
          <w:sz w:val="24"/>
          <w:szCs w:val="24"/>
        </w:rPr>
        <w:t xml:space="preserve">alçadas, em </w:t>
      </w:r>
      <w:r>
        <w:rPr>
          <w:b/>
          <w:sz w:val="24"/>
          <w:szCs w:val="24"/>
        </w:rPr>
        <w:t>toda</w:t>
      </w:r>
      <w:r w:rsidR="00D4694B">
        <w:rPr>
          <w:b/>
          <w:sz w:val="24"/>
          <w:szCs w:val="24"/>
        </w:rPr>
        <w:t xml:space="preserve"> a extensão da fachada dos estabelecimentos financeiros situados na Cidade de Sumaré</w:t>
      </w:r>
      <w:r>
        <w:rPr>
          <w:sz w:val="24"/>
          <w:szCs w:val="24"/>
        </w:rPr>
        <w:t>.</w:t>
      </w:r>
    </w:p>
    <w:p w:rsidR="0031711A" w:rsidP="0031711A" w14:paraId="29E6C7B9" w14:textId="77777777">
      <w:pPr>
        <w:spacing w:line="276" w:lineRule="auto"/>
        <w:jc w:val="both"/>
        <w:rPr>
          <w:sz w:val="24"/>
          <w:szCs w:val="24"/>
        </w:rPr>
      </w:pPr>
    </w:p>
    <w:p w:rsidR="00A9095D" w:rsidP="0031711A" w14:paraId="54D77048" w14:textId="399BD2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Sumaré decreta:</w:t>
      </w:r>
    </w:p>
    <w:p w:rsidR="0031711A" w:rsidP="0031711A" w14:paraId="3D4E3475" w14:textId="77777777">
      <w:pPr>
        <w:spacing w:line="276" w:lineRule="auto"/>
        <w:jc w:val="both"/>
        <w:rPr>
          <w:b/>
          <w:sz w:val="24"/>
          <w:szCs w:val="24"/>
        </w:rPr>
      </w:pPr>
    </w:p>
    <w:p w:rsidR="00A9095D" w:rsidP="0031711A" w14:paraId="30732811" w14:textId="65687679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sz w:val="24"/>
          <w:szCs w:val="24"/>
        </w:rPr>
        <w:t>- Fica</w:t>
      </w:r>
      <w:r w:rsidR="00FA6B0E">
        <w:rPr>
          <w:sz w:val="24"/>
          <w:szCs w:val="24"/>
        </w:rPr>
        <w:t xml:space="preserve">m os estabelecimentos financeiros localizados na </w:t>
      </w:r>
      <w:r w:rsidR="007C4071">
        <w:rPr>
          <w:sz w:val="24"/>
          <w:szCs w:val="24"/>
        </w:rPr>
        <w:t>Cidade de Sumaré</w:t>
      </w:r>
      <w:r w:rsidR="00FA6B0E">
        <w:rPr>
          <w:sz w:val="24"/>
          <w:szCs w:val="24"/>
        </w:rPr>
        <w:t>, obrigados a realizar a instalação de cobertura sobre o passeio público, em toda a extensão de suas fachadas, para proteção dos usuários contra o sol e a chuva.</w:t>
      </w:r>
    </w:p>
    <w:p w:rsidR="00A9095D" w:rsidP="0031711A" w14:paraId="4CD4ECF7" w14:textId="2A1073D8">
      <w:pPr>
        <w:spacing w:line="276" w:lineRule="auto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§1º -</w:t>
      </w:r>
      <w:r>
        <w:rPr>
          <w:sz w:val="24"/>
          <w:szCs w:val="24"/>
        </w:rPr>
        <w:t xml:space="preserve"> A </w:t>
      </w:r>
      <w:r w:rsidR="00FA6B0E">
        <w:rPr>
          <w:sz w:val="24"/>
          <w:szCs w:val="24"/>
        </w:rPr>
        <w:t xml:space="preserve">cobertura de que trata </w:t>
      </w:r>
      <w:r w:rsidRPr="00251933" w:rsidR="00251933">
        <w:rPr>
          <w:sz w:val="24"/>
          <w:szCs w:val="24"/>
        </w:rPr>
        <w:t>o</w:t>
      </w:r>
      <w:r w:rsidRPr="00251933" w:rsidR="00FA6B0E">
        <w:rPr>
          <w:b/>
          <w:bCs/>
          <w:sz w:val="24"/>
          <w:szCs w:val="24"/>
        </w:rPr>
        <w:t xml:space="preserve"> </w:t>
      </w:r>
      <w:r w:rsidRPr="00D57B12" w:rsidR="00FA6B0E">
        <w:rPr>
          <w:rFonts w:ascii="Segoe Print" w:hAnsi="Segoe Print" w:cs="Amiri Quran"/>
        </w:rPr>
        <w:t>caput</w:t>
      </w:r>
      <w:r w:rsidR="00FA6B0E">
        <w:rPr>
          <w:sz w:val="24"/>
          <w:szCs w:val="24"/>
        </w:rPr>
        <w:t xml:space="preserve"> desta lei deverá cobrir, no mínimo, 70% da largura da calçada, e deverá abranger a totalidade da fachada do estabelecimento</w:t>
      </w:r>
      <w:r>
        <w:rPr>
          <w:sz w:val="24"/>
          <w:szCs w:val="24"/>
        </w:rPr>
        <w:t>.</w:t>
      </w:r>
    </w:p>
    <w:p w:rsidR="00A9095D" w:rsidP="0031711A" w14:paraId="1F93A2F0" w14:textId="15D40CF3">
      <w:pPr>
        <w:spacing w:line="276" w:lineRule="auto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§2º -</w:t>
      </w:r>
      <w:r>
        <w:rPr>
          <w:sz w:val="24"/>
          <w:szCs w:val="24"/>
        </w:rPr>
        <w:t> </w:t>
      </w:r>
      <w:r w:rsidR="00C315E2">
        <w:rPr>
          <w:sz w:val="24"/>
          <w:szCs w:val="24"/>
        </w:rPr>
        <w:t>A cobertura poderá ser fixa, móvel ou retrátil, podendo o Poder Executivo Municipal, a seu exclusivo critério, regulamentar as dimensões, o material a ser empregado, e o tipo de cobertura permitida, para fins de padronização</w:t>
      </w:r>
      <w:r>
        <w:rPr>
          <w:sz w:val="24"/>
          <w:szCs w:val="24"/>
        </w:rPr>
        <w:t>.</w:t>
      </w:r>
    </w:p>
    <w:p w:rsidR="00C315E2" w:rsidRPr="00601F28" w:rsidP="0031711A" w14:paraId="0301928F" w14:textId="6E2A52F9">
      <w:pPr>
        <w:spacing w:line="276" w:lineRule="auto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Pr="00C315E2">
        <w:rPr>
          <w:b/>
          <w:bCs/>
          <w:sz w:val="24"/>
          <w:szCs w:val="24"/>
        </w:rPr>
        <w:t>3º</w:t>
      </w:r>
      <w:r>
        <w:rPr>
          <w:b/>
          <w:bCs/>
          <w:sz w:val="24"/>
          <w:szCs w:val="24"/>
        </w:rPr>
        <w:t xml:space="preserve"> </w:t>
      </w:r>
      <w:r w:rsidR="00601F28">
        <w:rPr>
          <w:sz w:val="24"/>
          <w:szCs w:val="24"/>
        </w:rPr>
        <w:t xml:space="preserve">Os estabelecimentos terão o prazo de 120 (cento e vinte) dias, a contar da publicação desta Lei, para instalar os equipamentos exigidos </w:t>
      </w:r>
      <w:r w:rsidRPr="00251933" w:rsidR="00601F28">
        <w:rPr>
          <w:rFonts w:ascii="Bahnschrift Light Condensed" w:hAnsi="Bahnschrift Light Condensed"/>
          <w:sz w:val="24"/>
          <w:szCs w:val="24"/>
        </w:rPr>
        <w:t xml:space="preserve">no </w:t>
      </w:r>
      <w:r w:rsidRPr="00D57B12">
        <w:rPr>
          <w:rFonts w:ascii="Segoe Print" w:hAnsi="Segoe Print" w:cs="Amiri Quran"/>
        </w:rPr>
        <w:t>caput</w:t>
      </w:r>
      <w:r w:rsidR="00601F28">
        <w:rPr>
          <w:b/>
          <w:bCs/>
          <w:sz w:val="24"/>
          <w:szCs w:val="24"/>
        </w:rPr>
        <w:t>.</w:t>
      </w:r>
    </w:p>
    <w:p w:rsidR="00A9095D" w:rsidP="0031711A" w14:paraId="7DDE978B" w14:textId="15B2CF7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>-</w:t>
      </w:r>
      <w:r w:rsidR="00601F28">
        <w:rPr>
          <w:sz w:val="24"/>
          <w:szCs w:val="24"/>
        </w:rPr>
        <w:t xml:space="preserve"> Estabelecimentos financeiros, para fins da presente lei, compreendem os bancos públicos e privados, de economia mista, empresa pública, cooperativas de crédito, posto de serviço bancário, agencias financeiras, casa lotéricas e </w:t>
      </w:r>
      <w:r w:rsidR="00326FF4">
        <w:rPr>
          <w:sz w:val="24"/>
          <w:szCs w:val="24"/>
        </w:rPr>
        <w:t>agências</w:t>
      </w:r>
      <w:r w:rsidR="00601F28">
        <w:rPr>
          <w:sz w:val="24"/>
          <w:szCs w:val="24"/>
        </w:rPr>
        <w:t xml:space="preserve"> </w:t>
      </w:r>
      <w:r w:rsidR="00326FF4">
        <w:rPr>
          <w:sz w:val="24"/>
          <w:szCs w:val="24"/>
        </w:rPr>
        <w:t>dos correios</w:t>
      </w:r>
      <w:r w:rsidR="00601F28">
        <w:rPr>
          <w:sz w:val="24"/>
          <w:szCs w:val="24"/>
        </w:rPr>
        <w:t xml:space="preserve"> que funcionem como banco postal.</w:t>
      </w:r>
    </w:p>
    <w:p w:rsidR="00A9095D" w:rsidP="0031711A" w14:paraId="5F689ED7" w14:textId="731D029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3º- </w:t>
      </w:r>
      <w:r w:rsidR="00326FF4">
        <w:rPr>
          <w:sz w:val="24"/>
          <w:szCs w:val="24"/>
        </w:rPr>
        <w:t>O estabelecimento que infringir o disposto em Lei, estará sujeito as seguintes penalidades:</w:t>
      </w:r>
    </w:p>
    <w:p w:rsidR="0051649C" w:rsidP="0031711A" w14:paraId="3AF933F2" w14:textId="5B65CCF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– Advertência: oportunidade em que o estabelecimento será notificado a regularizar a situação, dentro do prazo máximo de 30</w:t>
      </w:r>
      <w:r w:rsidR="00D57B12">
        <w:rPr>
          <w:sz w:val="24"/>
          <w:szCs w:val="24"/>
        </w:rPr>
        <w:t xml:space="preserve"> </w:t>
      </w:r>
      <w:r>
        <w:rPr>
          <w:sz w:val="24"/>
          <w:szCs w:val="24"/>
        </w:rPr>
        <w:t>(trinta dias</w:t>
      </w:r>
      <w:r w:rsidR="00D57B12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51649C" w:rsidP="0031711A" w14:paraId="27F71946" w14:textId="5943BD9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Multa: caso não cumpra o determinado pela notificação, ensejará na multa no valor de 1.000,00 </w:t>
      </w:r>
      <w:r w:rsidR="00251933">
        <w:rPr>
          <w:sz w:val="24"/>
          <w:szCs w:val="24"/>
        </w:rPr>
        <w:t>(Hum</w:t>
      </w:r>
      <w:r>
        <w:rPr>
          <w:sz w:val="24"/>
          <w:szCs w:val="24"/>
        </w:rPr>
        <w:t xml:space="preserve"> mil reais),</w:t>
      </w:r>
      <w:r w:rsidR="00CF1B45">
        <w:rPr>
          <w:sz w:val="24"/>
          <w:szCs w:val="24"/>
        </w:rPr>
        <w:t xml:space="preserve"> </w:t>
      </w:r>
      <w:r>
        <w:rPr>
          <w:sz w:val="24"/>
          <w:szCs w:val="24"/>
        </w:rPr>
        <w:t>sendo concedido novo prazo de 30 (trinta dias</w:t>
      </w:r>
      <w:r w:rsidR="00D57B12">
        <w:rPr>
          <w:sz w:val="24"/>
          <w:szCs w:val="24"/>
        </w:rPr>
        <w:t>)</w:t>
      </w:r>
      <w:r>
        <w:rPr>
          <w:sz w:val="24"/>
          <w:szCs w:val="24"/>
        </w:rPr>
        <w:t xml:space="preserve"> para regularizar a situação;</w:t>
      </w:r>
    </w:p>
    <w:p w:rsidR="00D57B12" w:rsidP="00D57B12" w14:paraId="6D842C4D" w14:textId="77777777">
      <w:pPr>
        <w:spacing w:line="276" w:lineRule="auto"/>
        <w:ind w:firstLine="709"/>
        <w:jc w:val="both"/>
        <w:rPr>
          <w:sz w:val="24"/>
          <w:szCs w:val="24"/>
        </w:rPr>
      </w:pPr>
    </w:p>
    <w:p w:rsidR="00D57B12" w:rsidP="00D57B12" w14:paraId="7A74B845" w14:textId="77777777">
      <w:pPr>
        <w:spacing w:line="276" w:lineRule="auto"/>
        <w:ind w:firstLine="709"/>
        <w:jc w:val="both"/>
        <w:rPr>
          <w:sz w:val="24"/>
          <w:szCs w:val="24"/>
        </w:rPr>
      </w:pPr>
    </w:p>
    <w:p w:rsidR="00D57B12" w:rsidP="00D57B12" w14:paraId="01CA8066" w14:textId="77777777">
      <w:pPr>
        <w:spacing w:line="276" w:lineRule="auto"/>
        <w:ind w:firstLine="709"/>
        <w:jc w:val="both"/>
        <w:rPr>
          <w:sz w:val="24"/>
          <w:szCs w:val="24"/>
        </w:rPr>
      </w:pPr>
    </w:p>
    <w:p w:rsidR="00D57B12" w:rsidP="00D57B12" w14:paraId="056E70DC" w14:textId="77777777">
      <w:pPr>
        <w:spacing w:line="276" w:lineRule="auto"/>
        <w:ind w:firstLine="709"/>
        <w:jc w:val="both"/>
        <w:rPr>
          <w:sz w:val="24"/>
          <w:szCs w:val="24"/>
        </w:rPr>
      </w:pPr>
    </w:p>
    <w:p w:rsidR="00D57B12" w:rsidP="00D57B12" w14:paraId="1D2AD8DC" w14:textId="77777777">
      <w:pPr>
        <w:spacing w:line="276" w:lineRule="auto"/>
        <w:ind w:firstLine="709"/>
        <w:jc w:val="both"/>
        <w:rPr>
          <w:sz w:val="24"/>
          <w:szCs w:val="24"/>
        </w:rPr>
      </w:pPr>
    </w:p>
    <w:p w:rsidR="00D57B12" w:rsidP="00D57B12" w14:paraId="7566ECBD" w14:textId="77777777">
      <w:pPr>
        <w:spacing w:line="276" w:lineRule="auto"/>
        <w:ind w:firstLine="709"/>
        <w:jc w:val="both"/>
        <w:rPr>
          <w:sz w:val="24"/>
          <w:szCs w:val="24"/>
        </w:rPr>
      </w:pPr>
    </w:p>
    <w:p w:rsidR="00D57B12" w:rsidP="00D57B12" w14:paraId="552F36A8" w14:textId="77777777">
      <w:pPr>
        <w:spacing w:line="276" w:lineRule="auto"/>
        <w:ind w:firstLine="709"/>
        <w:jc w:val="both"/>
        <w:rPr>
          <w:sz w:val="24"/>
          <w:szCs w:val="24"/>
        </w:rPr>
      </w:pPr>
    </w:p>
    <w:p w:rsidR="00D57B12" w:rsidP="00D57B12" w14:paraId="270ACB92" w14:textId="77777777">
      <w:pPr>
        <w:spacing w:line="276" w:lineRule="auto"/>
        <w:ind w:firstLine="709"/>
        <w:jc w:val="both"/>
        <w:rPr>
          <w:sz w:val="24"/>
          <w:szCs w:val="24"/>
        </w:rPr>
      </w:pPr>
    </w:p>
    <w:p w:rsidR="00D57B12" w:rsidP="00D57B12" w14:paraId="2DE99627" w14:textId="77777777">
      <w:pPr>
        <w:spacing w:line="276" w:lineRule="auto"/>
        <w:ind w:firstLine="709"/>
        <w:jc w:val="both"/>
        <w:rPr>
          <w:sz w:val="24"/>
          <w:szCs w:val="24"/>
        </w:rPr>
      </w:pPr>
    </w:p>
    <w:p w:rsidR="00D57B12" w:rsidP="00D57B12" w14:paraId="1D4F5D9B" w14:textId="77777777">
      <w:pPr>
        <w:spacing w:line="276" w:lineRule="auto"/>
        <w:ind w:firstLine="709"/>
        <w:jc w:val="both"/>
        <w:rPr>
          <w:sz w:val="24"/>
          <w:szCs w:val="24"/>
        </w:rPr>
      </w:pPr>
    </w:p>
    <w:p w:rsidR="002B3953" w:rsidP="00D57B12" w14:paraId="6C918D2A" w14:textId="753214A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III</w:t>
      </w:r>
      <w:r w:rsidR="000B5206">
        <w:rPr>
          <w:sz w:val="24"/>
          <w:szCs w:val="24"/>
        </w:rPr>
        <w:t xml:space="preserve"> – Multa em dobro: caso descumpra o determinado no inciso II</w:t>
      </w:r>
      <w:r w:rsidR="00CF1B45">
        <w:rPr>
          <w:sz w:val="24"/>
          <w:szCs w:val="24"/>
        </w:rPr>
        <w:t>, deste artigo, a multa será aplicada em dobro e o estabelecimento deverá ser regularizado, no prazo de 30 (trinta) dias.</w:t>
      </w:r>
    </w:p>
    <w:p w:rsidR="00A9095D" w:rsidP="0031711A" w14:paraId="4BA274F2" w14:textId="16BCDBB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</w:t>
      </w:r>
      <w:r>
        <w:rPr>
          <w:sz w:val="24"/>
          <w:szCs w:val="24"/>
        </w:rPr>
        <w:t>-</w:t>
      </w:r>
      <w:r w:rsidR="007D6915">
        <w:rPr>
          <w:sz w:val="24"/>
          <w:szCs w:val="24"/>
        </w:rPr>
        <w:t xml:space="preserve"> Caso não seja cumprida a determinação do inciso III do artigo anterior, o estabelecimento terá o Alvará de localização e funcionamento cancelado até a data em que se adequar a presente Lei e quitar todas as multas ou dívidas com o Município.</w:t>
      </w:r>
      <w:r>
        <w:rPr>
          <w:sz w:val="24"/>
          <w:szCs w:val="24"/>
        </w:rPr>
        <w:t xml:space="preserve"> </w:t>
      </w:r>
    </w:p>
    <w:p w:rsidR="007D6915" w:rsidP="00CF1B45" w14:paraId="1BBB9ED7" w14:textId="7777777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5º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Esta lei entra em vigor na data de sua publicação.</w:t>
      </w:r>
    </w:p>
    <w:p w:rsidR="007D6915" w:rsidP="00CF1B45" w14:paraId="7432925A" w14:textId="4BAAA0B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D57B12" w:rsidP="00D57B12" w14:paraId="7E0F57CF" w14:textId="77777777">
      <w:pPr>
        <w:spacing w:line="276" w:lineRule="auto"/>
        <w:ind w:firstLine="3402"/>
        <w:jc w:val="both"/>
        <w:rPr>
          <w:sz w:val="24"/>
          <w:szCs w:val="24"/>
        </w:rPr>
      </w:pPr>
    </w:p>
    <w:p w:rsidR="00D57B12" w:rsidP="00D57B12" w14:paraId="397D3CD3" w14:textId="77777777">
      <w:pPr>
        <w:spacing w:line="276" w:lineRule="auto"/>
        <w:ind w:firstLine="3402"/>
        <w:jc w:val="both"/>
        <w:rPr>
          <w:sz w:val="24"/>
          <w:szCs w:val="24"/>
        </w:rPr>
      </w:pPr>
    </w:p>
    <w:p w:rsidR="00A9095D" w:rsidP="00D57B12" w14:paraId="5C58F282" w14:textId="2DA8A2E0">
      <w:pPr>
        <w:spacing w:line="276" w:lineRule="auto"/>
        <w:ind w:firstLine="3402"/>
        <w:jc w:val="both"/>
        <w:rPr>
          <w:sz w:val="24"/>
          <w:szCs w:val="24"/>
        </w:rPr>
      </w:pPr>
      <w:r>
        <w:rPr>
          <w:sz w:val="24"/>
          <w:szCs w:val="24"/>
        </w:rPr>
        <w:t>Sumaré,09 de fevereiro de 2021.</w:t>
      </w:r>
    </w:p>
    <w:p w:rsidR="00A9095D" w:rsidP="007D6915" w14:paraId="5B5C43DC" w14:textId="68534D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31711A" w:rsidP="00A9095D" w14:paraId="13359F5D" w14:textId="0B2F6105">
      <w:pPr>
        <w:ind w:firstLine="708"/>
        <w:jc w:val="both"/>
        <w:rPr>
          <w:sz w:val="24"/>
          <w:szCs w:val="24"/>
        </w:rPr>
      </w:pPr>
    </w:p>
    <w:p w:rsidR="0031711A" w:rsidP="0031711A" w14:paraId="33A9B311" w14:textId="3FEA8995">
      <w:pPr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18158" cy="998011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28769" name="Imagem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87" cy="10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11A" w:rsidP="00A9095D" w14:paraId="1C59A4B8" w14:textId="77777777">
      <w:pPr>
        <w:ind w:firstLine="708"/>
        <w:jc w:val="both"/>
        <w:rPr>
          <w:sz w:val="24"/>
          <w:szCs w:val="24"/>
        </w:rPr>
      </w:pPr>
    </w:p>
    <w:p w:rsidR="0031711A" w14:paraId="10AA6516" w14:textId="73F4BA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1711A" w:rsidP="0031711A" w14:paraId="0EB24B4B" w14:textId="77777777">
      <w:pPr>
        <w:jc w:val="both"/>
        <w:rPr>
          <w:sz w:val="24"/>
          <w:szCs w:val="24"/>
        </w:rPr>
      </w:pPr>
    </w:p>
    <w:p w:rsidR="00A9095D" w:rsidRPr="00D57B12" w:rsidP="00D57B12" w14:paraId="4A56CBFC" w14:textId="232A9786">
      <w:pPr>
        <w:ind w:firstLine="2268"/>
        <w:jc w:val="both"/>
        <w:rPr>
          <w:rFonts w:ascii="Cambria" w:hAnsi="Cambria"/>
          <w:b/>
          <w:sz w:val="32"/>
          <w:szCs w:val="32"/>
        </w:rPr>
      </w:pPr>
      <w:r w:rsidRPr="00D57B12">
        <w:rPr>
          <w:rFonts w:ascii="Cambria" w:hAnsi="Cambria"/>
          <w:b/>
          <w:sz w:val="32"/>
          <w:szCs w:val="32"/>
        </w:rPr>
        <w:t>Justificativa</w:t>
      </w:r>
    </w:p>
    <w:p w:rsidR="00D57B12" w:rsidP="00D57B12" w14:paraId="3403B690" w14:textId="77777777">
      <w:pPr>
        <w:ind w:firstLine="2268"/>
        <w:jc w:val="both"/>
        <w:rPr>
          <w:b/>
          <w:sz w:val="24"/>
          <w:szCs w:val="24"/>
        </w:rPr>
      </w:pPr>
    </w:p>
    <w:p w:rsidR="00D57B12" w:rsidP="00D57B12" w14:paraId="6DD31334" w14:textId="77777777">
      <w:pPr>
        <w:spacing w:line="360" w:lineRule="auto"/>
        <w:ind w:firstLine="2268"/>
        <w:jc w:val="both"/>
      </w:pPr>
      <w:r>
        <w:t>Vivemos uma nova realidade no país, em que há necessidade de modificar comportamentos e isso gera novas demandas sociais e coletivas.</w:t>
      </w:r>
    </w:p>
    <w:p w:rsidR="00D57B12" w:rsidP="00D57B12" w14:paraId="0AA480BF" w14:textId="77777777">
      <w:pPr>
        <w:spacing w:line="360" w:lineRule="auto"/>
        <w:ind w:firstLine="2268"/>
        <w:jc w:val="both"/>
      </w:pPr>
      <w:r>
        <w:t xml:space="preserve">A Pandemia do Corona </w:t>
      </w:r>
      <w:r w:rsidR="00115B07">
        <w:t>Vírus,</w:t>
      </w:r>
      <w:r>
        <w:t xml:space="preserve"> o afastamento social obrigatório e a concessão de auxílios financeiros, no qual trouxe grande concentração de pessoas nas portas das agências bancárias e </w:t>
      </w:r>
      <w:r w:rsidR="00115B07">
        <w:t>lotéricas.</w:t>
      </w:r>
    </w:p>
    <w:p w:rsidR="00D57B12" w:rsidP="00D57B12" w14:paraId="35477653" w14:textId="77777777">
      <w:pPr>
        <w:spacing w:line="360" w:lineRule="auto"/>
        <w:ind w:firstLine="2268"/>
        <w:jc w:val="both"/>
      </w:pPr>
      <w:r>
        <w:t xml:space="preserve">Há mais de um ano que essa realidade se apresenta, havendo idosos, aposentados, mães com crianças, e portadores de necessidades especiais, que são obrigados </w:t>
      </w:r>
      <w:r>
        <w:t>à</w:t>
      </w:r>
      <w:r>
        <w:t xml:space="preserve"> ficar ao lado de fora das instituições financeiras, sob intenso calor, debaixo de sol e de chuva, enquanto aguardam atendimento</w:t>
      </w:r>
      <w:r>
        <w:t>.</w:t>
      </w:r>
    </w:p>
    <w:p w:rsidR="00D57B12" w:rsidP="00D57B12" w14:paraId="44C7B46B" w14:textId="77777777">
      <w:pPr>
        <w:spacing w:line="360" w:lineRule="auto"/>
        <w:ind w:firstLine="2268"/>
        <w:jc w:val="both"/>
      </w:pPr>
      <w:r>
        <w:t xml:space="preserve">Não há prazo para que </w:t>
      </w:r>
      <w:r w:rsidR="009F73C1">
        <w:t>essa nova demanda volte ao normal,</w:t>
      </w:r>
      <w:r w:rsidR="006E238D">
        <w:t xml:space="preserve"> sendo mais salutar considerar que o afastamento entre pessoas seja permanente para prevenção do COVID-19, suas posteriores variações e também outras doenças gripais que já acometia nossa população antes da Pandemia</w:t>
      </w:r>
      <w:r>
        <w:t>.</w:t>
      </w:r>
    </w:p>
    <w:p w:rsidR="006E238D" w:rsidP="00D57B12" w14:paraId="7803AA9B" w14:textId="41A07C27">
      <w:pPr>
        <w:spacing w:line="360" w:lineRule="auto"/>
        <w:ind w:firstLine="2268"/>
        <w:jc w:val="both"/>
      </w:pPr>
      <w:r>
        <w:t xml:space="preserve">Portanto, há necessidade urgente de instalação de coberturas permanentes para proteção da população usuária do </w:t>
      </w:r>
      <w:r w:rsidR="00115B07">
        <w:t>sistema</w:t>
      </w:r>
      <w:r>
        <w:t xml:space="preserve"> bancário, razão pela qual apresento o seguinte</w:t>
      </w:r>
      <w:r w:rsidR="00115B07">
        <w:t>:</w:t>
      </w:r>
    </w:p>
    <w:p w:rsidR="00D57B12" w:rsidP="00D57B12" w14:paraId="10332BF7" w14:textId="77777777">
      <w:pPr>
        <w:spacing w:line="360" w:lineRule="auto"/>
        <w:jc w:val="both"/>
      </w:pPr>
      <w:r>
        <w:t xml:space="preserve">                                   </w:t>
      </w:r>
    </w:p>
    <w:p w:rsidR="00D57B12" w:rsidP="00D57B12" w14:paraId="72E36DC8" w14:textId="77777777">
      <w:pPr>
        <w:spacing w:line="360" w:lineRule="auto"/>
        <w:jc w:val="both"/>
      </w:pPr>
    </w:p>
    <w:p w:rsidR="00A9095D" w:rsidP="00D57B12" w14:paraId="75F61FA2" w14:textId="162A614C">
      <w:pPr>
        <w:spacing w:line="360" w:lineRule="auto"/>
        <w:ind w:firstLine="3402"/>
        <w:jc w:val="both"/>
      </w:pPr>
      <w:r>
        <w:t>Sala das Sessões, em 09 de fevereiro de 2021.</w:t>
      </w:r>
    </w:p>
    <w:p w:rsidR="00A9095D" w:rsidP="00A9095D" w14:paraId="27BBEA98" w14:textId="77777777">
      <w:pPr>
        <w:spacing w:line="360" w:lineRule="auto"/>
      </w:pPr>
    </w:p>
    <w:p w:rsidR="00211ADD" w:rsidP="007B12C6" w14:paraId="001FD9A4" w14:textId="766681D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  <w:r>
        <w:rPr>
          <w:noProof/>
        </w:rPr>
        <w:drawing>
          <wp:inline distT="0" distB="0" distL="0" distR="0">
            <wp:extent cx="812165" cy="991235"/>
            <wp:effectExtent l="0" t="0" r="6985" b="0"/>
            <wp:docPr id="832540898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483594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F8B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5206"/>
    <w:rsid w:val="000C2D30"/>
    <w:rsid w:val="000C7CEB"/>
    <w:rsid w:val="000D0E9B"/>
    <w:rsid w:val="000F4039"/>
    <w:rsid w:val="000F6887"/>
    <w:rsid w:val="00110F4C"/>
    <w:rsid w:val="00115B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1933"/>
    <w:rsid w:val="00255684"/>
    <w:rsid w:val="00261321"/>
    <w:rsid w:val="00264139"/>
    <w:rsid w:val="002760CF"/>
    <w:rsid w:val="002977F4"/>
    <w:rsid w:val="00297924"/>
    <w:rsid w:val="002A1420"/>
    <w:rsid w:val="002B20C9"/>
    <w:rsid w:val="002B3953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11A"/>
    <w:rsid w:val="00326A21"/>
    <w:rsid w:val="00326FF4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5A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49C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BF5"/>
    <w:rsid w:val="00601ED4"/>
    <w:rsid w:val="00601F28"/>
    <w:rsid w:val="00604FA0"/>
    <w:rsid w:val="00605DD7"/>
    <w:rsid w:val="006215FD"/>
    <w:rsid w:val="00632C99"/>
    <w:rsid w:val="006470C8"/>
    <w:rsid w:val="0065273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38D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4071"/>
    <w:rsid w:val="007D0263"/>
    <w:rsid w:val="007D60A5"/>
    <w:rsid w:val="007D6915"/>
    <w:rsid w:val="007D7422"/>
    <w:rsid w:val="007D798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E5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DC2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3C1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0792"/>
    <w:rsid w:val="00A9095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6F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E2"/>
    <w:rsid w:val="00C31C59"/>
    <w:rsid w:val="00C36CA6"/>
    <w:rsid w:val="00C40799"/>
    <w:rsid w:val="00C439BA"/>
    <w:rsid w:val="00C52D43"/>
    <w:rsid w:val="00C52E91"/>
    <w:rsid w:val="00C76018"/>
    <w:rsid w:val="00C760D3"/>
    <w:rsid w:val="00C811F2"/>
    <w:rsid w:val="00CB1A53"/>
    <w:rsid w:val="00CC0505"/>
    <w:rsid w:val="00CC6A16"/>
    <w:rsid w:val="00CC75AE"/>
    <w:rsid w:val="00CD432D"/>
    <w:rsid w:val="00CD7DA7"/>
    <w:rsid w:val="00CF1B4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694B"/>
    <w:rsid w:val="00D57B12"/>
    <w:rsid w:val="00D63681"/>
    <w:rsid w:val="00D72D9A"/>
    <w:rsid w:val="00D749F0"/>
    <w:rsid w:val="00D83626"/>
    <w:rsid w:val="00D85494"/>
    <w:rsid w:val="00D87056"/>
    <w:rsid w:val="00D95DC1"/>
    <w:rsid w:val="00DA0205"/>
    <w:rsid w:val="00DA6963"/>
    <w:rsid w:val="00DB1F69"/>
    <w:rsid w:val="00DC4621"/>
    <w:rsid w:val="00DD2199"/>
    <w:rsid w:val="00DD4B44"/>
    <w:rsid w:val="00DE5DE0"/>
    <w:rsid w:val="00DF1620"/>
    <w:rsid w:val="00DF3A12"/>
    <w:rsid w:val="00DF6BE5"/>
    <w:rsid w:val="00E0646F"/>
    <w:rsid w:val="00E1559F"/>
    <w:rsid w:val="00E21837"/>
    <w:rsid w:val="00E25CCC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840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B0E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5D"/>
    <w:rPr>
      <w:rFonts w:ascii="Calibri" w:eastAsia="Calibri" w:hAnsi="Calibri" w:cs="Calibri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styleId="PlaceholderText">
    <w:name w:val="Placeholder Text"/>
    <w:basedOn w:val="DefaultParagraphFont"/>
    <w:uiPriority w:val="99"/>
    <w:semiHidden/>
    <w:rsid w:val="00C31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19</cp:revision>
  <cp:lastPrinted>2020-06-08T15:10:00Z</cp:lastPrinted>
  <dcterms:created xsi:type="dcterms:W3CDTF">2021-02-03T18:12:00Z</dcterms:created>
  <dcterms:modified xsi:type="dcterms:W3CDTF">2021-02-08T19:52:00Z</dcterms:modified>
</cp:coreProperties>
</file>