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P="00887F2B" w14:paraId="2D269E77" w14:textId="5F9CCF8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="00506255">
        <w:rPr>
          <w:rFonts w:ascii="Times New Roman" w:hAnsi="Times New Roman" w:cs="Times New Roman"/>
          <w:sz w:val="28"/>
          <w:szCs w:val="28"/>
        </w:rPr>
        <w:t>José Alves Nobre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em frente ao número </w:t>
      </w:r>
      <w:r w:rsidR="00506255">
        <w:rPr>
          <w:rFonts w:ascii="Times New Roman" w:hAnsi="Times New Roman" w:cs="Times New Roman"/>
          <w:sz w:val="28"/>
          <w:szCs w:val="28"/>
        </w:rPr>
        <w:t>463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Jardim Bom Retiro, tendo em vista que a lâmpada est</w:t>
      </w:r>
      <w:r w:rsidR="00506255">
        <w:rPr>
          <w:rFonts w:ascii="Times New Roman" w:hAnsi="Times New Roman" w:cs="Times New Roman"/>
          <w:sz w:val="28"/>
          <w:szCs w:val="28"/>
        </w:rPr>
        <w:t>á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queimada </w:t>
      </w:r>
      <w:r w:rsidR="00506255">
        <w:rPr>
          <w:rFonts w:ascii="Times New Roman" w:hAnsi="Times New Roman" w:cs="Times New Roman"/>
          <w:sz w:val="28"/>
          <w:szCs w:val="28"/>
        </w:rPr>
        <w:t>causando insegurança aos moradores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 circunvizinhos. </w:t>
      </w:r>
      <w:r w:rsidR="00506255">
        <w:rPr>
          <w:rFonts w:ascii="Times New Roman" w:hAnsi="Times New Roman" w:cs="Times New Roman"/>
          <w:sz w:val="28"/>
          <w:szCs w:val="28"/>
        </w:rPr>
        <w:t xml:space="preserve">(Protocolo 156: </w:t>
      </w:r>
      <w:bookmarkStart w:id="1" w:name="_GoBack"/>
      <w:bookmarkEnd w:id="1"/>
      <w:r w:rsidR="00506255">
        <w:rPr>
          <w:rFonts w:ascii="Times New Roman" w:hAnsi="Times New Roman" w:cs="Times New Roman"/>
          <w:sz w:val="28"/>
          <w:szCs w:val="28"/>
        </w:rPr>
        <w:t>1713/2023)</w:t>
      </w:r>
    </w:p>
    <w:p w:rsidR="00506255" w:rsidRPr="00DD1F85" w:rsidP="00506255" w14:paraId="785FC542" w14:textId="77777777">
      <w:pPr>
        <w:numPr>
          <w:ilvl w:val="3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35D713D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52AF2">
        <w:rPr>
          <w:rFonts w:ascii="Times New Roman" w:hAnsi="Times New Roman" w:cs="Times New Roman"/>
          <w:sz w:val="28"/>
          <w:szCs w:val="28"/>
        </w:rPr>
        <w:t>0</w:t>
      </w:r>
      <w:r w:rsidR="00506255">
        <w:rPr>
          <w:rFonts w:ascii="Times New Roman" w:hAnsi="Times New Roman" w:cs="Times New Roman"/>
          <w:sz w:val="28"/>
          <w:szCs w:val="28"/>
        </w:rPr>
        <w:t>7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506255">
        <w:rPr>
          <w:rFonts w:ascii="Times New Roman" w:hAnsi="Times New Roman" w:cs="Times New Roman"/>
          <w:sz w:val="28"/>
          <w:szCs w:val="28"/>
        </w:rPr>
        <w:t>Fevereiro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506255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604DF"/>
    <w:rsid w:val="003A70E2"/>
    <w:rsid w:val="00460A32"/>
    <w:rsid w:val="004B2CC9"/>
    <w:rsid w:val="004C6F13"/>
    <w:rsid w:val="00506255"/>
    <w:rsid w:val="00506408"/>
    <w:rsid w:val="0051286F"/>
    <w:rsid w:val="005F5D17"/>
    <w:rsid w:val="00626437"/>
    <w:rsid w:val="00632FA0"/>
    <w:rsid w:val="00680792"/>
    <w:rsid w:val="006C41A4"/>
    <w:rsid w:val="006D1E9A"/>
    <w:rsid w:val="00752AF2"/>
    <w:rsid w:val="00777FE7"/>
    <w:rsid w:val="0081450B"/>
    <w:rsid w:val="00822396"/>
    <w:rsid w:val="00837A66"/>
    <w:rsid w:val="00845DBE"/>
    <w:rsid w:val="00850BC1"/>
    <w:rsid w:val="00883CB6"/>
    <w:rsid w:val="00887F2B"/>
    <w:rsid w:val="00973A30"/>
    <w:rsid w:val="009C6958"/>
    <w:rsid w:val="009C7970"/>
    <w:rsid w:val="00A06C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88B2-DD2C-4BC2-ACC2-D37AA878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2021-08-27T15:14:00Z</cp:lastPrinted>
  <dcterms:created xsi:type="dcterms:W3CDTF">2023-02-08T00:02:00Z</dcterms:created>
  <dcterms:modified xsi:type="dcterms:W3CDTF">2023-02-08T00:02:00Z</dcterms:modified>
</cp:coreProperties>
</file>