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A964C9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7A3D20">
        <w:rPr>
          <w:rFonts w:ascii="Arial" w:hAnsi="Arial" w:cs="Arial"/>
          <w:b/>
          <w:sz w:val="24"/>
          <w:szCs w:val="24"/>
        </w:rPr>
        <w:t xml:space="preserve">Praça Anna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="007A3D20">
        <w:rPr>
          <w:rFonts w:ascii="Arial" w:hAnsi="Arial" w:cs="Arial"/>
          <w:b/>
          <w:sz w:val="24"/>
          <w:szCs w:val="24"/>
        </w:rPr>
        <w:t xml:space="preserve"> Azenha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7A3D20">
        <w:rPr>
          <w:rFonts w:ascii="Arial" w:hAnsi="Arial" w:cs="Arial"/>
          <w:b/>
          <w:sz w:val="24"/>
          <w:szCs w:val="24"/>
        </w:rPr>
        <w:t>835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36823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349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755F-40BB-4BED-8131-92C920E0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2023-02-12T16:49:00Z</dcterms:created>
  <dcterms:modified xsi:type="dcterms:W3CDTF">2023-02-12T16:50:00Z</dcterms:modified>
</cp:coreProperties>
</file>