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P="00453501" w14:paraId="3741BE34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</w:p>
    <w:p w:rsidR="00894808" w:rsidP="00453501" w14:paraId="2EAB47B4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453501" w:rsidP="00453501" w14:paraId="27ACDA19" w14:textId="7BEA92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n°_____ de 202</w:t>
      </w:r>
      <w:r w:rsidR="00434A39">
        <w:rPr>
          <w:rFonts w:ascii="Arial" w:hAnsi="Arial" w:cs="Arial"/>
          <w:b/>
          <w:sz w:val="24"/>
          <w:szCs w:val="24"/>
        </w:rPr>
        <w:t>3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894808" w:rsidP="00453501" w14:paraId="710A6305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453501" w:rsidP="00453501" w14:paraId="0D740169" w14:textId="2CE1BA47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Pr="00434A39" w:rsidR="00434A39">
        <w:rPr>
          <w:rFonts w:ascii="Arial" w:hAnsi="Arial" w:cs="Arial"/>
          <w:sz w:val="24"/>
          <w:szCs w:val="24"/>
        </w:rPr>
        <w:t>INSTITUI O PROGRAMA DE CONSCIENTIZAÇÃO SOBRE OS MALEFÍCIOS DO USO DE CIGARRO ELETRÔNICO NO MUNICÍPIO DE SUMARÉ</w:t>
      </w:r>
      <w:r w:rsidRPr="007A410F">
        <w:rPr>
          <w:rFonts w:ascii="Arial" w:hAnsi="Arial" w:cs="Arial"/>
          <w:sz w:val="24"/>
          <w:szCs w:val="24"/>
        </w:rPr>
        <w:t>.”</w:t>
      </w:r>
    </w:p>
    <w:p w:rsidR="00894808" w:rsidP="00453501" w14:paraId="40192B9A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894808" w:rsidP="00453501" w14:paraId="499FEFE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0E1DF0" w:rsidP="000E1DF0" w14:paraId="4167565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34A39" w:rsidRPr="00434A39" w:rsidP="000E1DF0" w14:paraId="19E87F98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4A39">
        <w:rPr>
          <w:rFonts w:ascii="Arial" w:hAnsi="Arial" w:cs="Arial"/>
          <w:b/>
          <w:bCs/>
          <w:sz w:val="24"/>
          <w:szCs w:val="24"/>
        </w:rPr>
        <w:t>Art. 1º</w:t>
      </w:r>
      <w:r w:rsidRPr="00434A39">
        <w:rPr>
          <w:rFonts w:ascii="Arial" w:hAnsi="Arial" w:cs="Arial"/>
          <w:sz w:val="24"/>
          <w:szCs w:val="24"/>
        </w:rPr>
        <w:t xml:space="preserve"> - Fica instituído o Programa de Conscientização sobre os Malefícios do Uso de Cigarro Eletrônico no Município de Sumaré, com o objetivo de promover a educação e a conscientização sobre os riscos à saúde relacionados ao uso de cigarros eletrônicos.</w:t>
      </w:r>
    </w:p>
    <w:p w:rsidR="00434A39" w:rsidRPr="00434A39" w:rsidP="000E1DF0" w14:paraId="7C3B8764" w14:textId="60D5B5CF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4A39">
        <w:rPr>
          <w:rFonts w:ascii="Arial" w:hAnsi="Arial" w:cs="Arial"/>
          <w:b/>
          <w:bCs/>
          <w:sz w:val="24"/>
          <w:szCs w:val="24"/>
        </w:rPr>
        <w:t>Art. 2º</w:t>
      </w:r>
      <w:r w:rsidRPr="00434A39">
        <w:rPr>
          <w:rFonts w:ascii="Arial" w:hAnsi="Arial" w:cs="Arial"/>
          <w:sz w:val="24"/>
          <w:szCs w:val="24"/>
        </w:rPr>
        <w:t xml:space="preserve"> - O Programa será desenvolvido pela Prefeitura Municipal de Sumaré, </w:t>
      </w:r>
      <w:r w:rsidR="00770563">
        <w:rPr>
          <w:rFonts w:ascii="Arial" w:hAnsi="Arial" w:cs="Arial"/>
          <w:sz w:val="24"/>
          <w:szCs w:val="24"/>
        </w:rPr>
        <w:t xml:space="preserve">e poderá ser realizado por meio de </w:t>
      </w:r>
      <w:r w:rsidRPr="00434A39">
        <w:rPr>
          <w:rFonts w:ascii="Arial" w:hAnsi="Arial" w:cs="Arial"/>
          <w:sz w:val="24"/>
          <w:szCs w:val="24"/>
        </w:rPr>
        <w:t xml:space="preserve">parceria com entidades de saúde, educação e </w:t>
      </w:r>
      <w:r w:rsidR="00770563">
        <w:rPr>
          <w:rFonts w:ascii="Arial" w:hAnsi="Arial" w:cs="Arial"/>
          <w:sz w:val="24"/>
          <w:szCs w:val="24"/>
        </w:rPr>
        <w:t xml:space="preserve">demais </w:t>
      </w:r>
      <w:r w:rsidRPr="00434A39">
        <w:rPr>
          <w:rFonts w:ascii="Arial" w:hAnsi="Arial" w:cs="Arial"/>
          <w:sz w:val="24"/>
          <w:szCs w:val="24"/>
        </w:rPr>
        <w:t>órgãos públicos responsáveis pela promoção da saúde.</w:t>
      </w:r>
    </w:p>
    <w:p w:rsidR="00434A39" w:rsidP="000E1DF0" w14:paraId="4EF9C229" w14:textId="678F74A5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4A39">
        <w:rPr>
          <w:rFonts w:ascii="Arial" w:hAnsi="Arial" w:cs="Arial"/>
          <w:b/>
          <w:bCs/>
          <w:sz w:val="24"/>
          <w:szCs w:val="24"/>
        </w:rPr>
        <w:t>Art. 3º</w:t>
      </w:r>
      <w:r w:rsidRPr="00434A39">
        <w:rPr>
          <w:rFonts w:ascii="Arial" w:hAnsi="Arial" w:cs="Arial"/>
          <w:sz w:val="24"/>
          <w:szCs w:val="24"/>
        </w:rPr>
        <w:t xml:space="preserve"> - O Programa incluirá ações de divulgação de informações sobre os malefícios do uso de cigarros eletrônicos,</w:t>
      </w:r>
      <w:r w:rsidR="00770563">
        <w:rPr>
          <w:rFonts w:ascii="Arial" w:hAnsi="Arial" w:cs="Arial"/>
          <w:sz w:val="24"/>
          <w:szCs w:val="24"/>
        </w:rPr>
        <w:t xml:space="preserve"> e poderá</w:t>
      </w:r>
      <w:r w:rsidRPr="00434A39">
        <w:rPr>
          <w:rFonts w:ascii="Arial" w:hAnsi="Arial" w:cs="Arial"/>
          <w:sz w:val="24"/>
          <w:szCs w:val="24"/>
        </w:rPr>
        <w:t xml:space="preserve"> </w:t>
      </w:r>
      <w:r w:rsidR="00770563">
        <w:rPr>
          <w:rFonts w:ascii="Arial" w:hAnsi="Arial" w:cs="Arial"/>
          <w:sz w:val="24"/>
          <w:szCs w:val="24"/>
        </w:rPr>
        <w:t xml:space="preserve">incluir </w:t>
      </w:r>
      <w:r w:rsidRPr="00434A39">
        <w:rPr>
          <w:rFonts w:ascii="Arial" w:hAnsi="Arial" w:cs="Arial"/>
          <w:sz w:val="24"/>
          <w:szCs w:val="24"/>
        </w:rPr>
        <w:t>campanhas publicitárias, palestras, atividades educativas em escolas e outras iniciativas que visem a conscientização da população.</w:t>
      </w:r>
    </w:p>
    <w:p w:rsidR="00894808" w:rsidRPr="00434A39" w:rsidP="000E1DF0" w14:paraId="5AB62E75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94808" w:rsidP="000E1DF0" w14:paraId="02455E6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894808" w:rsidP="000E1DF0" w14:paraId="6A57DDD1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434A39" w:rsidP="000E1DF0" w14:paraId="66DA38AF" w14:textId="2EAA106A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4A39">
        <w:rPr>
          <w:rFonts w:ascii="Arial" w:hAnsi="Arial" w:cs="Arial"/>
          <w:b/>
          <w:bCs/>
          <w:sz w:val="24"/>
          <w:szCs w:val="24"/>
        </w:rPr>
        <w:t>Art. 4º</w:t>
      </w:r>
      <w:r w:rsidRPr="00434A39">
        <w:rPr>
          <w:rFonts w:ascii="Arial" w:hAnsi="Arial" w:cs="Arial"/>
          <w:sz w:val="24"/>
          <w:szCs w:val="24"/>
        </w:rPr>
        <w:t xml:space="preserve"> - </w:t>
      </w:r>
      <w:r w:rsidRPr="000E1DF0" w:rsidR="000E1DF0">
        <w:rPr>
          <w:rFonts w:ascii="Arial" w:hAnsi="Arial" w:cs="Arial"/>
          <w:sz w:val="24"/>
          <w:szCs w:val="24"/>
        </w:rPr>
        <w:t>O Poder Executivo regulamentará esta lei, estabelecendo as normas e procedimentos necessários à sua efetiva aplicação.</w:t>
      </w:r>
    </w:p>
    <w:p w:rsidR="00434A39" w:rsidP="000E1DF0" w14:paraId="6B35E303" w14:textId="47E58CE4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4A39">
        <w:rPr>
          <w:rFonts w:ascii="Arial" w:hAnsi="Arial" w:cs="Arial"/>
          <w:b/>
          <w:bCs/>
          <w:sz w:val="24"/>
          <w:szCs w:val="24"/>
        </w:rPr>
        <w:t>Art. 5º</w:t>
      </w:r>
      <w:r w:rsidRPr="00434A39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894808" w:rsidRPr="00434A39" w:rsidP="000E1DF0" w14:paraId="4C5AEB3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E3585" w:rsidP="000E3585" w14:paraId="428E4689" w14:textId="56FF1F8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34A3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434A3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2951A3">
        <w:rPr>
          <w:rFonts w:ascii="Tahoma" w:hAnsi="Tahoma" w:cs="Tahoma"/>
          <w:sz w:val="24"/>
          <w:szCs w:val="24"/>
        </w:rPr>
        <w:t>202</w:t>
      </w:r>
      <w:r w:rsidR="00434A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94808" w:rsidP="000E3585" w14:paraId="146A84B9" w14:textId="63DAA374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2633980</wp:posOffset>
            </wp:positionH>
            <wp:positionV relativeFrom="paragraph">
              <wp:posOffset>256540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69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808" w:rsidP="000E3585" w14:paraId="20612655" w14:textId="65AF00B0">
      <w:pPr>
        <w:jc w:val="center"/>
        <w:rPr>
          <w:rFonts w:ascii="Tahoma" w:hAnsi="Tahoma" w:cs="Tahoma"/>
          <w:sz w:val="24"/>
          <w:szCs w:val="24"/>
        </w:rPr>
      </w:pPr>
    </w:p>
    <w:p w:rsidR="00434A39" w:rsidP="000E3585" w14:paraId="4B6F7B85" w14:textId="7493C432">
      <w:pPr>
        <w:jc w:val="center"/>
      </w:pPr>
    </w:p>
    <w:tbl>
      <w:tblPr>
        <w:tblStyle w:val="TableGrid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</w:tblGrid>
      <w:tr w14:paraId="49F761B9" w14:textId="77777777" w:rsidTr="00434A39">
        <w:tblPrEx>
          <w:tblW w:w="402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</w:tcPr>
          <w:p w:rsidR="00434A39" w:rsidP="00F2197B" w14:paraId="14D7DDDB" w14:textId="730A903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434A39" w:rsidP="00F2197B" w14:paraId="08938564" w14:textId="7DEB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</w:tbl>
    <w:p w:rsidR="00F2197B" w14:paraId="0ED2202E" w14:textId="07817A6A">
      <w:pPr>
        <w:rPr>
          <w:rFonts w:ascii="Arial" w:hAnsi="Arial" w:cs="Arial"/>
          <w:sz w:val="24"/>
          <w:szCs w:val="24"/>
        </w:rPr>
      </w:pPr>
    </w:p>
    <w:p w:rsidR="00AC4A6D" w14:paraId="36F7268A" w14:textId="6EE97FA0">
      <w:pPr>
        <w:rPr>
          <w:rFonts w:ascii="Arial" w:hAnsi="Arial" w:cs="Arial"/>
          <w:sz w:val="24"/>
          <w:szCs w:val="24"/>
        </w:rPr>
      </w:pPr>
    </w:p>
    <w:p w:rsidR="00894808" w14:paraId="66812BF2" w14:textId="4A08611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894808" w:rsidP="00AC4A6D" w14:paraId="3E82BEB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C4A6D" w:rsidP="00AC4A6D" w14:paraId="15BAD692" w14:textId="4F00A3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4A6D">
        <w:rPr>
          <w:rFonts w:ascii="Arial" w:hAnsi="Arial" w:cs="Arial"/>
          <w:b/>
          <w:bCs/>
          <w:sz w:val="24"/>
          <w:szCs w:val="24"/>
        </w:rPr>
        <w:t>Justificativa</w:t>
      </w:r>
    </w:p>
    <w:p w:rsidR="00894808" w:rsidRPr="00AC4A6D" w:rsidP="00AC4A6D" w14:paraId="0963A6B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34A39" w:rsidRPr="00434A39" w:rsidP="00434A39" w14:paraId="7D83D0FE" w14:textId="3C18459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Caros Vereadores, apresento-lhes </w:t>
      </w:r>
      <w:r w:rsidRPr="00434A39">
        <w:rPr>
          <w:rFonts w:ascii="Arial" w:hAnsi="Arial" w:cs="Arial"/>
          <w:color w:val="000000"/>
          <w:sz w:val="24"/>
          <w:szCs w:val="24"/>
        </w:rPr>
        <w:t>uma proposta de lei que tem como objetivo instituir o Programa de Conscientização sobre os Malefícios do Uso de Cigarro Eletrônico no Município de Sumaré.</w:t>
      </w:r>
    </w:p>
    <w:p w:rsidR="00434A39" w:rsidRPr="00434A39" w:rsidP="00434A39" w14:paraId="1D3C7454" w14:textId="72FA024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94808">
        <w:rPr>
          <w:rFonts w:ascii="Arial" w:hAnsi="Arial" w:cs="Arial"/>
          <w:color w:val="000000"/>
          <w:sz w:val="24"/>
          <w:szCs w:val="24"/>
        </w:rPr>
        <w:t>É responsabilidade do governo promover ações de bem-estar e preservar a saúde da população</w:t>
      </w:r>
      <w:r>
        <w:rPr>
          <w:rFonts w:ascii="Arial" w:hAnsi="Arial" w:cs="Arial"/>
          <w:color w:val="000000"/>
          <w:sz w:val="24"/>
          <w:szCs w:val="24"/>
        </w:rPr>
        <w:t xml:space="preserve"> e diante disso, a</w:t>
      </w:r>
      <w:r w:rsidRPr="00434A39">
        <w:rPr>
          <w:rFonts w:ascii="Arial" w:hAnsi="Arial" w:cs="Arial"/>
          <w:color w:val="000000"/>
          <w:sz w:val="24"/>
          <w:szCs w:val="24"/>
        </w:rPr>
        <w:t xml:space="preserve"> crescente popularidade dos cigarros eletrônicos tem sido alvo de preocupação por parte da comunidade científica, que aponta os riscos à saúde relacionados ao seu uso. Apesar de ainda não existirem estudos conclusivos sobre seus efeitos a longo prazo, já é sabido que o uso de cigarros eletrônicos pode causar danos graves à saúde, incluindo aumento do risco de infarto e derrames.</w:t>
      </w:r>
    </w:p>
    <w:p w:rsidR="00434A39" w:rsidRPr="00434A39" w:rsidP="00434A39" w14:paraId="58DFFD96" w14:textId="7777777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34A39">
        <w:rPr>
          <w:rFonts w:ascii="Arial" w:hAnsi="Arial" w:cs="Arial"/>
          <w:color w:val="000000"/>
          <w:sz w:val="24"/>
          <w:szCs w:val="24"/>
        </w:rPr>
        <w:t>Infelizmente, a tendência é de que cada vez mais jovens, incluindo adolescentes, estejam consumindo esses cigarros. É fundamental, portanto, que sejam conscientizados sobre os perigos desse hábito, para que possam tomar decisões mais informadas sobre sua saúde.</w:t>
      </w:r>
    </w:p>
    <w:p w:rsidR="00434A39" w:rsidRPr="00434A39" w:rsidP="00434A39" w14:paraId="2185EF97" w14:textId="355CA9D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Assim sendo,</w:t>
      </w:r>
      <w:r w:rsidRPr="00434A39">
        <w:rPr>
          <w:rFonts w:ascii="Arial" w:hAnsi="Arial" w:cs="Arial"/>
          <w:color w:val="000000"/>
          <w:sz w:val="24"/>
          <w:szCs w:val="24"/>
        </w:rPr>
        <w:t xml:space="preserve"> é fundamental que a sociedade tenha acesso à informação correta e precisa sobre os malefícios do uso de cigarros eletrônicos. É nesse contexto que se justifica a implementação do Programa de Conscientização, que tem como objetivo sensibilizar a população sobre os riscos à saúde relacionados ao uso desse produto.</w:t>
      </w:r>
    </w:p>
    <w:p w:rsidR="00434A39" w:rsidP="00434A39" w14:paraId="634802AD" w14:textId="301FD13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34A39">
        <w:rPr>
          <w:rFonts w:ascii="Arial" w:hAnsi="Arial" w:cs="Arial"/>
          <w:color w:val="000000"/>
          <w:sz w:val="24"/>
          <w:szCs w:val="24"/>
        </w:rPr>
        <w:t>Peço, portanto, a cada um dos senhores vereadores, que votem favoravelmente a esta proposta de lei, contribuindo para a promoção da saúde e bem-estar da população de Sumaré, especialmente de nossos jovens e adolescentes.</w:t>
      </w:r>
    </w:p>
    <w:p w:rsidR="00894808" w:rsidP="00434A39" w14:paraId="4FAB01C7" w14:textId="37A9784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2653030</wp:posOffset>
            </wp:positionH>
            <wp:positionV relativeFrom="paragraph">
              <wp:posOffset>276225</wp:posOffset>
            </wp:positionV>
            <wp:extent cx="2183765" cy="98488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00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808" w:rsidP="00434A39" w14:paraId="5B23CEA2" w14:textId="30C0333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94808" w:rsidRPr="00434A39" w:rsidP="00434A39" w14:paraId="2E6DC9BF" w14:textId="4860765C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</w:tblGrid>
      <w:tr w14:paraId="56F361F0" w14:textId="77777777" w:rsidTr="00072BDE">
        <w:tblPrEx>
          <w:tblW w:w="402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</w:tcPr>
          <w:p w:rsidR="00434A39" w:rsidP="00072BDE" w14:paraId="72E472CB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434A39" w:rsidP="00072BDE" w14:paraId="4114D31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</w:tbl>
    <w:p w:rsidR="00F2197B" w:rsidP="00174344" w14:paraId="5F80B8D9" w14:textId="01305E01">
      <w:pPr>
        <w:jc w:val="both"/>
        <w:rPr>
          <w:rFonts w:ascii="Arial" w:hAnsi="Arial" w:cs="Arial"/>
          <w:sz w:val="24"/>
          <w:szCs w:val="24"/>
        </w:rPr>
      </w:pPr>
    </w:p>
    <w:permEnd w:id="0"/>
    <w:p w:rsidR="00FB674F" w:rsidRPr="009C01EF" w:rsidP="00174344" w14:paraId="3792EA43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72BDE"/>
    <w:rsid w:val="000D2BDC"/>
    <w:rsid w:val="000E1DF0"/>
    <w:rsid w:val="000E3016"/>
    <w:rsid w:val="000E3585"/>
    <w:rsid w:val="00104AAA"/>
    <w:rsid w:val="0015657E"/>
    <w:rsid w:val="00156CF8"/>
    <w:rsid w:val="00174344"/>
    <w:rsid w:val="00193DEA"/>
    <w:rsid w:val="00216F7B"/>
    <w:rsid w:val="002951A3"/>
    <w:rsid w:val="00325ED4"/>
    <w:rsid w:val="0043302D"/>
    <w:rsid w:val="00434A39"/>
    <w:rsid w:val="00453501"/>
    <w:rsid w:val="00460A32"/>
    <w:rsid w:val="004B2CC9"/>
    <w:rsid w:val="0051286F"/>
    <w:rsid w:val="00551680"/>
    <w:rsid w:val="005869A8"/>
    <w:rsid w:val="00601B0A"/>
    <w:rsid w:val="00615BAE"/>
    <w:rsid w:val="00626437"/>
    <w:rsid w:val="00632FA0"/>
    <w:rsid w:val="00634EE6"/>
    <w:rsid w:val="006761E3"/>
    <w:rsid w:val="006C41A4"/>
    <w:rsid w:val="006D1E9A"/>
    <w:rsid w:val="006D3ACE"/>
    <w:rsid w:val="00725C52"/>
    <w:rsid w:val="00770563"/>
    <w:rsid w:val="007A410F"/>
    <w:rsid w:val="007B69D2"/>
    <w:rsid w:val="007B7079"/>
    <w:rsid w:val="007D6020"/>
    <w:rsid w:val="00822396"/>
    <w:rsid w:val="00894808"/>
    <w:rsid w:val="009C01EF"/>
    <w:rsid w:val="009C3389"/>
    <w:rsid w:val="00A06CF2"/>
    <w:rsid w:val="00AC4A6D"/>
    <w:rsid w:val="00AE6AEE"/>
    <w:rsid w:val="00C00C1E"/>
    <w:rsid w:val="00C3037E"/>
    <w:rsid w:val="00C36776"/>
    <w:rsid w:val="00C86E17"/>
    <w:rsid w:val="00CD5861"/>
    <w:rsid w:val="00CD6B58"/>
    <w:rsid w:val="00CF401E"/>
    <w:rsid w:val="00D47AC8"/>
    <w:rsid w:val="00D56B7F"/>
    <w:rsid w:val="00D75C20"/>
    <w:rsid w:val="00DB3515"/>
    <w:rsid w:val="00DD1D1B"/>
    <w:rsid w:val="00E32BF1"/>
    <w:rsid w:val="00E84328"/>
    <w:rsid w:val="00EC4705"/>
    <w:rsid w:val="00F2197B"/>
    <w:rsid w:val="00FB67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443</Words>
  <Characters>2395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6</cp:revision>
  <cp:lastPrinted>2023-02-08T15:02:00Z</cp:lastPrinted>
  <dcterms:created xsi:type="dcterms:W3CDTF">2023-02-08T15:02:00Z</dcterms:created>
  <dcterms:modified xsi:type="dcterms:W3CDTF">2023-02-08T15:51:00Z</dcterms:modified>
</cp:coreProperties>
</file>