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312" w:rsidRPr="00BF4183" w:rsidRDefault="006E6312" w:rsidP="00BF4183">
      <w:pPr>
        <w:ind w:left="2124"/>
        <w:rPr>
          <w:rFonts w:ascii="Cambria" w:hAnsi="Cambria"/>
          <w:b/>
          <w:bCs/>
          <w:sz w:val="24"/>
          <w:szCs w:val="24"/>
        </w:rPr>
      </w:pPr>
      <w:permStart w:id="35017646" w:edGrp="everyone"/>
      <w:r w:rsidRPr="00BF4183">
        <w:rPr>
          <w:rFonts w:ascii="Cambria" w:hAnsi="Cambria"/>
          <w:b/>
          <w:bCs/>
          <w:sz w:val="24"/>
          <w:szCs w:val="24"/>
        </w:rPr>
        <w:t xml:space="preserve">PROJETO DE LEI Nº ______DE </w:t>
      </w:r>
      <w:r w:rsidR="00BF4183" w:rsidRPr="00BF4183">
        <w:rPr>
          <w:rFonts w:ascii="Cambria" w:hAnsi="Cambria"/>
          <w:b/>
          <w:bCs/>
          <w:sz w:val="24"/>
          <w:szCs w:val="24"/>
        </w:rPr>
        <w:t>07</w:t>
      </w:r>
      <w:r w:rsidRPr="00BF4183">
        <w:rPr>
          <w:rFonts w:ascii="Cambria" w:hAnsi="Cambria"/>
          <w:b/>
          <w:bCs/>
          <w:sz w:val="24"/>
          <w:szCs w:val="24"/>
        </w:rPr>
        <w:t xml:space="preserve"> DE </w:t>
      </w:r>
      <w:r w:rsidR="00BF4183" w:rsidRPr="00BF4183">
        <w:rPr>
          <w:rFonts w:ascii="Cambria" w:hAnsi="Cambria"/>
          <w:b/>
          <w:bCs/>
          <w:sz w:val="24"/>
          <w:szCs w:val="24"/>
        </w:rPr>
        <w:t>FEVEREIRO</w:t>
      </w:r>
      <w:r w:rsidRPr="00BF4183">
        <w:rPr>
          <w:rFonts w:ascii="Cambria" w:hAnsi="Cambria"/>
          <w:b/>
          <w:bCs/>
          <w:sz w:val="24"/>
          <w:szCs w:val="24"/>
        </w:rPr>
        <w:t xml:space="preserve"> DE 2023</w:t>
      </w:r>
      <w:r w:rsidR="00BF4183" w:rsidRPr="00BF4183">
        <w:rPr>
          <w:rFonts w:ascii="Cambria" w:hAnsi="Cambria"/>
          <w:b/>
          <w:bCs/>
          <w:sz w:val="24"/>
          <w:szCs w:val="24"/>
        </w:rPr>
        <w:t>.</w:t>
      </w:r>
    </w:p>
    <w:p w:rsidR="006E6312" w:rsidRPr="00BF4183" w:rsidRDefault="006E6312" w:rsidP="006E6312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F4183">
        <w:rPr>
          <w:rFonts w:ascii="Cambria" w:hAnsi="Cambria"/>
          <w:b/>
          <w:bCs/>
          <w:i/>
          <w:iCs/>
          <w:sz w:val="24"/>
          <w:szCs w:val="24"/>
        </w:rPr>
        <w:t>“Dá nova redação aos artigos 5º, renumera o parágrafo único que passa a vigorar como parágrafo 1º e cria o parágrafo 2º da Lei Municipal nº 5.833, de 17 de março de 2016”.</w:t>
      </w:r>
    </w:p>
    <w:p w:rsidR="006E6312" w:rsidRPr="00BF4183" w:rsidRDefault="006E6312" w:rsidP="006E6312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  <w:r w:rsidRPr="00BF4183">
        <w:rPr>
          <w:rFonts w:ascii="Cambria" w:hAnsi="Cambria"/>
          <w:b/>
          <w:bCs/>
          <w:sz w:val="24"/>
          <w:szCs w:val="24"/>
        </w:rPr>
        <w:t>O PREFEITO DO MUNICÍPIO DE SUMARÉ.</w:t>
      </w:r>
    </w:p>
    <w:p w:rsidR="006E6312" w:rsidRPr="00BF4183" w:rsidRDefault="006E6312" w:rsidP="006E6312">
      <w:pPr>
        <w:spacing w:line="276" w:lineRule="auto"/>
        <w:ind w:firstLine="3"/>
        <w:jc w:val="both"/>
        <w:rPr>
          <w:rFonts w:ascii="Cambria" w:hAnsi="Cambria"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>Faço saber que a Câmara Municipal de Sumaré aprovou e eu sanciono e promulgo a seguinte Lei.</w:t>
      </w:r>
    </w:p>
    <w:p w:rsidR="006E6312" w:rsidRPr="00BF4183" w:rsidRDefault="006E6312" w:rsidP="006E6312">
      <w:pPr>
        <w:spacing w:line="276" w:lineRule="auto"/>
        <w:ind w:firstLine="3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ab/>
      </w:r>
      <w:r w:rsidRPr="00BF4183">
        <w:rPr>
          <w:rFonts w:ascii="Cambria" w:hAnsi="Cambria"/>
          <w:sz w:val="24"/>
          <w:szCs w:val="24"/>
        </w:rPr>
        <w:tab/>
        <w:t>Art. 1º - O artigo 5º da Lei Municipal nº 5.833, de 17 de março de 2016 passa vigorar com a seguinte redação:</w:t>
      </w:r>
    </w:p>
    <w:p w:rsidR="006E6312" w:rsidRPr="00BF4183" w:rsidRDefault="006E6312" w:rsidP="006E6312">
      <w:pPr>
        <w:spacing w:line="276" w:lineRule="auto"/>
        <w:ind w:left="1413"/>
        <w:jc w:val="both"/>
        <w:rPr>
          <w:rFonts w:ascii="Cambria" w:hAnsi="Cambria" w:cs="Helvetica"/>
          <w:b/>
          <w:bCs/>
          <w:sz w:val="24"/>
          <w:szCs w:val="24"/>
          <w:shd w:val="clear" w:color="auto" w:fill="FFFFFF"/>
        </w:rPr>
      </w:pPr>
      <w:r w:rsidRPr="00BF4183">
        <w:rPr>
          <w:rFonts w:ascii="Cambria" w:hAnsi="Cambria"/>
          <w:b/>
          <w:bCs/>
          <w:sz w:val="24"/>
          <w:szCs w:val="24"/>
        </w:rPr>
        <w:t>Art. 5º</w:t>
      </w:r>
      <w:r w:rsidRPr="00BF4183">
        <w:rPr>
          <w:rFonts w:ascii="Cambria" w:hAnsi="Cambria" w:cs="Helvetica"/>
          <w:b/>
          <w:bCs/>
          <w:sz w:val="24"/>
          <w:szCs w:val="24"/>
          <w:shd w:val="clear" w:color="auto" w:fill="FFFFFF"/>
        </w:rPr>
        <w:t xml:space="preserve"> Ficam expressamente vedadas as chácaras para aluguéis temporários, lanchonetes, restaurantes, bares, adegas, pesqueiros, tabacarias e demais estabelecimentos similares, utilizar de reprodução de música sonora ao vivo ou eletrônica em ambientes abertos, ao ar livre, em níveis superiores a 65 decibéis - dB(A) para o período diurno e em níveis superiores a 55 decibéis - dB(A) para o período noturno, conforme previsto na ABNT - NBR 10151.</w:t>
      </w:r>
    </w:p>
    <w:p w:rsidR="006E6312" w:rsidRPr="00BF4183" w:rsidRDefault="006E6312" w:rsidP="006E6312">
      <w:pPr>
        <w:spacing w:line="276" w:lineRule="auto"/>
        <w:ind w:firstLine="3"/>
        <w:jc w:val="both"/>
        <w:rPr>
          <w:rFonts w:ascii="Cambria" w:hAnsi="Cambria"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ab/>
      </w:r>
      <w:r w:rsidRPr="00BF4183">
        <w:rPr>
          <w:rFonts w:ascii="Cambria" w:hAnsi="Cambria"/>
          <w:sz w:val="24"/>
          <w:szCs w:val="24"/>
        </w:rPr>
        <w:tab/>
        <w:t xml:space="preserve">Art. 2º - O </w:t>
      </w:r>
      <w:proofErr w:type="spellStart"/>
      <w:r w:rsidRPr="00BF4183">
        <w:rPr>
          <w:rFonts w:ascii="Cambria" w:hAnsi="Cambria"/>
          <w:sz w:val="24"/>
          <w:szCs w:val="24"/>
        </w:rPr>
        <w:t>paragrafo</w:t>
      </w:r>
      <w:proofErr w:type="spellEnd"/>
      <w:r w:rsidRPr="00BF4183">
        <w:rPr>
          <w:rFonts w:ascii="Cambria" w:hAnsi="Cambria"/>
          <w:sz w:val="24"/>
          <w:szCs w:val="24"/>
        </w:rPr>
        <w:t xml:space="preserve"> único do artigo 5º da Lei Municipal nº 5.833, de 17 de março de 2016 passa a vigorar com parágrafo 1º.</w:t>
      </w:r>
    </w:p>
    <w:p w:rsidR="006E6312" w:rsidRPr="00BF4183" w:rsidRDefault="006E6312" w:rsidP="006E631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ab/>
      </w:r>
      <w:r w:rsidRPr="00BF4183">
        <w:rPr>
          <w:rFonts w:ascii="Cambria" w:hAnsi="Cambria"/>
          <w:sz w:val="24"/>
          <w:szCs w:val="24"/>
        </w:rPr>
        <w:tab/>
        <w:t>Art. 3º - Fica criado o parágrafo 2º do artigo 5º da Lei Municipal nº 5.833, de 17 de março de 2016 com a seguinte redação.</w:t>
      </w:r>
    </w:p>
    <w:p w:rsidR="006E6312" w:rsidRPr="00BF4183" w:rsidRDefault="006E6312" w:rsidP="006E6312">
      <w:pPr>
        <w:spacing w:line="276" w:lineRule="auto"/>
        <w:ind w:left="1418"/>
        <w:jc w:val="both"/>
        <w:rPr>
          <w:rFonts w:ascii="Cambria" w:hAnsi="Cambria"/>
          <w:b/>
          <w:bCs/>
          <w:sz w:val="24"/>
          <w:szCs w:val="24"/>
        </w:rPr>
      </w:pPr>
      <w:r w:rsidRPr="00BF4183">
        <w:rPr>
          <w:rFonts w:ascii="Cambria" w:hAnsi="Cambria"/>
          <w:b/>
          <w:bCs/>
          <w:sz w:val="24"/>
          <w:szCs w:val="24"/>
        </w:rPr>
        <w:t xml:space="preserve">§ 2º - Os </w:t>
      </w:r>
      <w:r w:rsidRPr="00BF4183">
        <w:rPr>
          <w:rFonts w:ascii="Cambria" w:hAnsi="Cambria" w:cs="Helvetica"/>
          <w:b/>
          <w:bCs/>
          <w:sz w:val="24"/>
          <w:szCs w:val="24"/>
          <w:shd w:val="clear" w:color="auto" w:fill="FFFFFF"/>
        </w:rPr>
        <w:t>templos religiosos de qualquer natureza, as igrejas, bem como as casas de cultos estão sujeitos a legislação específica, não se aplicando o que dispõe esta lei.</w:t>
      </w:r>
    </w:p>
    <w:p w:rsidR="006E6312" w:rsidRPr="00BF4183" w:rsidRDefault="006E6312" w:rsidP="006E6312">
      <w:pPr>
        <w:spacing w:line="276" w:lineRule="auto"/>
        <w:ind w:firstLine="3"/>
        <w:jc w:val="both"/>
        <w:rPr>
          <w:rFonts w:ascii="Cambria" w:hAnsi="Cambria"/>
          <w:sz w:val="24"/>
          <w:szCs w:val="24"/>
        </w:rPr>
      </w:pPr>
      <w:r w:rsidRPr="00BF4183">
        <w:rPr>
          <w:rFonts w:ascii="Cambria" w:hAnsi="Cambria"/>
          <w:b/>
          <w:bCs/>
          <w:sz w:val="24"/>
          <w:szCs w:val="24"/>
        </w:rPr>
        <w:tab/>
      </w:r>
      <w:r w:rsidRPr="00BF4183">
        <w:rPr>
          <w:rFonts w:ascii="Cambria" w:hAnsi="Cambria"/>
          <w:b/>
          <w:bCs/>
          <w:sz w:val="24"/>
          <w:szCs w:val="24"/>
        </w:rPr>
        <w:tab/>
      </w:r>
      <w:r w:rsidRPr="00BF4183">
        <w:rPr>
          <w:rFonts w:ascii="Cambria" w:hAnsi="Cambria"/>
          <w:sz w:val="24"/>
          <w:szCs w:val="24"/>
        </w:rPr>
        <w:t>Art. 4º - Esta Lei entra em vigor na data de sua publicação.</w:t>
      </w:r>
    </w:p>
    <w:p w:rsidR="006E6312" w:rsidRPr="00BF4183" w:rsidRDefault="006E6312" w:rsidP="006E6312">
      <w:pPr>
        <w:spacing w:line="276" w:lineRule="auto"/>
        <w:ind w:firstLine="3"/>
        <w:jc w:val="both"/>
        <w:rPr>
          <w:rFonts w:ascii="Cambria" w:hAnsi="Cambria"/>
          <w:b/>
          <w:bCs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ab/>
      </w:r>
      <w:r w:rsidRPr="00BF4183">
        <w:rPr>
          <w:rFonts w:ascii="Cambria" w:hAnsi="Cambria"/>
          <w:sz w:val="24"/>
          <w:szCs w:val="24"/>
        </w:rPr>
        <w:tab/>
        <w:t>Art. 5º - Revogam-se as disposições em contrário.</w:t>
      </w:r>
    </w:p>
    <w:p w:rsidR="006E6312" w:rsidRPr="00BF4183" w:rsidRDefault="006E6312" w:rsidP="006E6312">
      <w:pPr>
        <w:pStyle w:val="Ttulo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BF4183">
        <w:rPr>
          <w:rFonts w:ascii="Cambria" w:hAnsi="Cambria" w:cs="Arial"/>
          <w:color w:val="auto"/>
          <w:sz w:val="24"/>
          <w:szCs w:val="24"/>
        </w:rPr>
        <w:t>Sala das Sessões 07 de fevereiro de 2023</w:t>
      </w:r>
    </w:p>
    <w:p w:rsidR="006E6312" w:rsidRPr="00BF4183" w:rsidRDefault="006E6312" w:rsidP="006E6312">
      <w:pPr>
        <w:rPr>
          <w:sz w:val="24"/>
          <w:szCs w:val="24"/>
        </w:rPr>
      </w:pPr>
    </w:p>
    <w:p w:rsidR="006E6312" w:rsidRPr="00BF4183" w:rsidRDefault="006E6312" w:rsidP="006E6312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BF4183">
        <w:rPr>
          <w:rFonts w:ascii="Cambria" w:hAnsi="Cambria"/>
          <w:b/>
          <w:bCs/>
          <w:sz w:val="24"/>
          <w:szCs w:val="24"/>
        </w:rPr>
        <w:t>WILLIAN SOUZA</w:t>
      </w:r>
    </w:p>
    <w:p w:rsidR="006E6312" w:rsidRPr="00BF4183" w:rsidRDefault="006E6312" w:rsidP="006E6312">
      <w:pPr>
        <w:spacing w:after="0"/>
        <w:jc w:val="center"/>
        <w:rPr>
          <w:rFonts w:ascii="Cambria" w:hAnsi="Cambria"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 xml:space="preserve">Vereador </w:t>
      </w:r>
    </w:p>
    <w:p w:rsidR="006E6312" w:rsidRDefault="006E6312" w:rsidP="006E6312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Partido dos Trabalhadores </w:t>
      </w: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BF4183" w:rsidRDefault="00BF4183" w:rsidP="006E6312">
      <w:pPr>
        <w:spacing w:after="0" w:line="240" w:lineRule="auto"/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F4183" w:rsidRDefault="00BF4183" w:rsidP="006E6312">
      <w:pPr>
        <w:spacing w:after="0" w:line="240" w:lineRule="auto"/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F4183" w:rsidRDefault="00BF4183" w:rsidP="006E6312">
      <w:pPr>
        <w:spacing w:after="0" w:line="240" w:lineRule="auto"/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F4183" w:rsidRDefault="00BF4183" w:rsidP="006E6312">
      <w:pPr>
        <w:spacing w:after="0" w:line="240" w:lineRule="auto"/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6E6312" w:rsidRPr="00BF4183" w:rsidRDefault="006E6312" w:rsidP="006E6312">
      <w:pPr>
        <w:spacing w:after="0" w:line="240" w:lineRule="auto"/>
        <w:ind w:right="-567"/>
        <w:jc w:val="center"/>
        <w:rPr>
          <w:rFonts w:ascii="Cambria" w:hAnsi="Cambria" w:cs="Arial"/>
          <w:b/>
          <w:sz w:val="24"/>
          <w:szCs w:val="24"/>
        </w:rPr>
      </w:pPr>
      <w:r w:rsidRPr="00BF4183">
        <w:rPr>
          <w:rFonts w:ascii="Cambria" w:hAnsi="Cambria" w:cs="Arial"/>
          <w:b/>
          <w:sz w:val="24"/>
          <w:szCs w:val="24"/>
        </w:rPr>
        <w:t>J U S T I F I C A T I V A</w:t>
      </w:r>
    </w:p>
    <w:p w:rsidR="006E6312" w:rsidRPr="00BF4183" w:rsidRDefault="006E6312" w:rsidP="006E6312">
      <w:pPr>
        <w:spacing w:after="0" w:line="240" w:lineRule="auto"/>
        <w:ind w:right="-567"/>
        <w:jc w:val="center"/>
        <w:rPr>
          <w:rFonts w:ascii="Cambria" w:hAnsi="Cambria" w:cs="Arial"/>
          <w:bCs/>
          <w:sz w:val="24"/>
          <w:szCs w:val="24"/>
        </w:rPr>
      </w:pPr>
    </w:p>
    <w:p w:rsidR="006E6312" w:rsidRPr="00BF4183" w:rsidRDefault="006E6312" w:rsidP="006E6312">
      <w:pPr>
        <w:pStyle w:val="Default"/>
      </w:pPr>
    </w:p>
    <w:p w:rsidR="006E6312" w:rsidRPr="00BF4183" w:rsidRDefault="006E6312" w:rsidP="006E6312">
      <w:pPr>
        <w:spacing w:after="0" w:line="360" w:lineRule="auto"/>
        <w:ind w:right="-567"/>
        <w:jc w:val="both"/>
        <w:rPr>
          <w:rFonts w:ascii="Cambria" w:hAnsi="Cambria" w:cs="Helvetica"/>
          <w:sz w:val="24"/>
          <w:szCs w:val="24"/>
          <w:shd w:val="clear" w:color="auto" w:fill="FFFFFF"/>
        </w:rPr>
      </w:pPr>
      <w:r w:rsidRPr="00BF4183">
        <w:rPr>
          <w:rFonts w:ascii="Arial" w:hAnsi="Arial" w:cs="Arial"/>
          <w:sz w:val="24"/>
          <w:szCs w:val="24"/>
        </w:rPr>
        <w:tab/>
      </w:r>
      <w:r w:rsidRPr="00BF4183">
        <w:rPr>
          <w:rFonts w:ascii="Arial" w:hAnsi="Arial" w:cs="Arial"/>
          <w:sz w:val="24"/>
          <w:szCs w:val="24"/>
        </w:rPr>
        <w:tab/>
      </w:r>
      <w:r w:rsidRPr="00BF4183">
        <w:rPr>
          <w:rFonts w:ascii="Cambria" w:hAnsi="Cambria" w:cs="Arial"/>
          <w:sz w:val="24"/>
          <w:szCs w:val="24"/>
        </w:rPr>
        <w:t xml:space="preserve">O presente Projeto de Lei apresentado visa exclusivamente a adequação da Lei Municipal ao procedimento de avaliação de ruído em áreas habitadas, visando o conforto da comunidade, NBR 10151, da ABNT – Associação Brasileira de Normas Técnicas, que estabeleceu tabela prática que orienta que </w:t>
      </w:r>
      <w:proofErr w:type="gramStart"/>
      <w:r w:rsidRPr="00BF4183">
        <w:rPr>
          <w:rFonts w:ascii="Cambria" w:hAnsi="Cambria" w:cs="Arial"/>
          <w:sz w:val="24"/>
          <w:szCs w:val="24"/>
        </w:rPr>
        <w:t>nos caso</w:t>
      </w:r>
      <w:proofErr w:type="gramEnd"/>
      <w:r w:rsidRPr="00BF4183">
        <w:rPr>
          <w:rFonts w:ascii="Cambria" w:hAnsi="Cambria" w:cs="Arial"/>
          <w:sz w:val="24"/>
          <w:szCs w:val="24"/>
        </w:rPr>
        <w:t xml:space="preserve"> em que se trata de área mista com vocação recreacional o nível de ruído para o período diurno é de 65 </w:t>
      </w: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>dB(A) e para o período noturno de 55 decibéis - dB(A).</w:t>
      </w:r>
    </w:p>
    <w:p w:rsidR="006E6312" w:rsidRPr="00BF4183" w:rsidRDefault="006E6312" w:rsidP="006E6312">
      <w:pPr>
        <w:spacing w:after="0" w:line="360" w:lineRule="auto"/>
        <w:ind w:right="-567"/>
        <w:jc w:val="both"/>
        <w:rPr>
          <w:rFonts w:ascii="Cambria" w:hAnsi="Cambria" w:cs="Helvetica"/>
          <w:sz w:val="24"/>
          <w:szCs w:val="24"/>
          <w:shd w:val="clear" w:color="auto" w:fill="FFFFFF"/>
        </w:rPr>
      </w:pP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ab/>
      </w: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ab/>
        <w:t xml:space="preserve">No mais, o </w:t>
      </w:r>
      <w:r w:rsidRPr="00BF4183">
        <w:rPr>
          <w:rFonts w:ascii="Cambria" w:hAnsi="Cambria" w:cs="Arial"/>
          <w:sz w:val="24"/>
          <w:szCs w:val="24"/>
        </w:rPr>
        <w:t xml:space="preserve">presente Projeto de Lei também visa segmentar as atividades de </w:t>
      </w: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>templos religiosos de qualquer natureza, as igrejas, bem como as casas de cultos, a seguirem legislação específica.</w:t>
      </w: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ab/>
      </w: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ab/>
      </w:r>
    </w:p>
    <w:p w:rsidR="006E6312" w:rsidRPr="00BF4183" w:rsidRDefault="006E6312" w:rsidP="006E6312">
      <w:pPr>
        <w:spacing w:after="0" w:line="360" w:lineRule="auto"/>
        <w:ind w:right="-567"/>
        <w:jc w:val="both"/>
        <w:rPr>
          <w:rFonts w:ascii="Cambria" w:hAnsi="Cambria" w:cs="Arial"/>
          <w:sz w:val="24"/>
          <w:szCs w:val="24"/>
        </w:rPr>
      </w:pP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ab/>
      </w:r>
      <w:r w:rsidRPr="00BF4183">
        <w:rPr>
          <w:rFonts w:ascii="Cambria" w:hAnsi="Cambria" w:cs="Helvetica"/>
          <w:sz w:val="24"/>
          <w:szCs w:val="24"/>
          <w:shd w:val="clear" w:color="auto" w:fill="FFFFFF"/>
        </w:rPr>
        <w:tab/>
      </w:r>
    </w:p>
    <w:p w:rsidR="006E6312" w:rsidRPr="00BF4183" w:rsidRDefault="006E6312" w:rsidP="006E6312">
      <w:pPr>
        <w:pStyle w:val="Ttulo1"/>
        <w:ind w:left="2124" w:right="-567" w:firstLine="708"/>
        <w:rPr>
          <w:rFonts w:ascii="Cambria" w:hAnsi="Cambria" w:cs="Arial"/>
          <w:color w:val="auto"/>
          <w:sz w:val="24"/>
          <w:szCs w:val="24"/>
        </w:rPr>
      </w:pPr>
      <w:r w:rsidRPr="00BF4183">
        <w:rPr>
          <w:rFonts w:ascii="Cambria" w:hAnsi="Cambria" w:cs="Arial"/>
          <w:color w:val="auto"/>
          <w:sz w:val="24"/>
          <w:szCs w:val="24"/>
        </w:rPr>
        <w:t>Sala das Sessões, 07 de fevereiro de 2023</w:t>
      </w:r>
    </w:p>
    <w:p w:rsidR="006E6312" w:rsidRPr="00BF4183" w:rsidRDefault="006E6312" w:rsidP="006E6312">
      <w:pPr>
        <w:rPr>
          <w:sz w:val="24"/>
          <w:szCs w:val="24"/>
        </w:rPr>
      </w:pPr>
    </w:p>
    <w:p w:rsidR="006E6312" w:rsidRPr="00BF4183" w:rsidRDefault="006E6312" w:rsidP="006E6312">
      <w:pPr>
        <w:rPr>
          <w:sz w:val="24"/>
          <w:szCs w:val="24"/>
        </w:rPr>
      </w:pPr>
    </w:p>
    <w:p w:rsidR="006E6312" w:rsidRPr="00BF4183" w:rsidRDefault="006E6312" w:rsidP="006E6312">
      <w:pPr>
        <w:tabs>
          <w:tab w:val="center" w:pos="4607"/>
          <w:tab w:val="left" w:pos="7704"/>
        </w:tabs>
        <w:spacing w:after="0"/>
        <w:rPr>
          <w:rFonts w:ascii="Cambria" w:hAnsi="Cambria"/>
          <w:b/>
          <w:bCs/>
          <w:sz w:val="24"/>
          <w:szCs w:val="24"/>
        </w:rPr>
      </w:pPr>
      <w:r w:rsidRPr="00BF4183">
        <w:rPr>
          <w:rFonts w:ascii="Cambria" w:hAnsi="Cambria"/>
          <w:b/>
          <w:bCs/>
          <w:sz w:val="24"/>
          <w:szCs w:val="24"/>
        </w:rPr>
        <w:tab/>
        <w:t>WILLIAN SOUZA</w:t>
      </w:r>
      <w:r w:rsidRPr="00BF4183">
        <w:rPr>
          <w:rFonts w:ascii="Cambria" w:hAnsi="Cambria"/>
          <w:b/>
          <w:bCs/>
          <w:sz w:val="24"/>
          <w:szCs w:val="24"/>
        </w:rPr>
        <w:tab/>
      </w:r>
    </w:p>
    <w:p w:rsidR="006E6312" w:rsidRPr="00BF4183" w:rsidRDefault="006E6312" w:rsidP="006E6312">
      <w:pPr>
        <w:spacing w:after="0"/>
        <w:jc w:val="center"/>
        <w:rPr>
          <w:rFonts w:ascii="Cambria" w:hAnsi="Cambria"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 xml:space="preserve">Vereador </w:t>
      </w:r>
    </w:p>
    <w:p w:rsidR="006E6312" w:rsidRPr="00BF4183" w:rsidRDefault="006E6312" w:rsidP="006E6312">
      <w:pPr>
        <w:spacing w:after="0"/>
        <w:jc w:val="center"/>
        <w:rPr>
          <w:rFonts w:ascii="Cambria" w:hAnsi="Cambria"/>
          <w:sz w:val="24"/>
          <w:szCs w:val="24"/>
        </w:rPr>
      </w:pPr>
      <w:r w:rsidRPr="00BF4183">
        <w:rPr>
          <w:rFonts w:ascii="Cambria" w:hAnsi="Cambria"/>
          <w:sz w:val="24"/>
          <w:szCs w:val="24"/>
        </w:rPr>
        <w:t xml:space="preserve">Partido dos Trabalhadores </w:t>
      </w:r>
    </w:p>
    <w:p w:rsidR="006E6312" w:rsidRPr="00BF4183" w:rsidRDefault="006E6312" w:rsidP="006E6312">
      <w:pPr>
        <w:rPr>
          <w:sz w:val="24"/>
          <w:szCs w:val="24"/>
        </w:rPr>
      </w:pPr>
    </w:p>
    <w:p w:rsidR="006E6312" w:rsidRPr="00BF4183" w:rsidRDefault="006E6312" w:rsidP="006E6312">
      <w:pPr>
        <w:rPr>
          <w:sz w:val="24"/>
          <w:szCs w:val="24"/>
        </w:rPr>
      </w:pPr>
    </w:p>
    <w:p w:rsidR="006E6312" w:rsidRPr="00BF4183" w:rsidRDefault="006E6312" w:rsidP="006E6312">
      <w:pPr>
        <w:rPr>
          <w:sz w:val="24"/>
          <w:szCs w:val="24"/>
        </w:rPr>
      </w:pPr>
    </w:p>
    <w:p w:rsidR="006E6312" w:rsidRPr="00BF4183" w:rsidRDefault="006E6312" w:rsidP="006E6312">
      <w:pPr>
        <w:rPr>
          <w:sz w:val="24"/>
          <w:szCs w:val="24"/>
        </w:rPr>
      </w:pPr>
    </w:p>
    <w:permEnd w:id="35017646"/>
    <w:p w:rsidR="006D1E9A" w:rsidRPr="00BF4183" w:rsidRDefault="006D1E9A" w:rsidP="00601B0A">
      <w:pPr>
        <w:rPr>
          <w:sz w:val="24"/>
          <w:szCs w:val="24"/>
        </w:rPr>
      </w:pPr>
    </w:p>
    <w:sectPr w:rsidR="006D1E9A" w:rsidRPr="00BF4183" w:rsidSect="006E631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84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1136" w:rsidRDefault="002B1136">
      <w:pPr>
        <w:spacing w:after="0" w:line="240" w:lineRule="auto"/>
      </w:pPr>
      <w:r>
        <w:separator/>
      </w:r>
    </w:p>
  </w:endnote>
  <w:endnote w:type="continuationSeparator" w:id="0">
    <w:p w:rsidR="002B1136" w:rsidRDefault="002B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1136" w:rsidRDefault="002B1136">
      <w:pPr>
        <w:spacing w:after="0" w:line="240" w:lineRule="auto"/>
      </w:pPr>
      <w:r>
        <w:separator/>
      </w:r>
    </w:p>
  </w:footnote>
  <w:footnote w:type="continuationSeparator" w:id="0">
    <w:p w:rsidR="002B1136" w:rsidRDefault="002B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421815">
    <w:abstractNumId w:val="5"/>
  </w:num>
  <w:num w:numId="2" w16cid:durableId="562981935">
    <w:abstractNumId w:val="4"/>
  </w:num>
  <w:num w:numId="3" w16cid:durableId="1784495303">
    <w:abstractNumId w:val="2"/>
  </w:num>
  <w:num w:numId="4" w16cid:durableId="520164494">
    <w:abstractNumId w:val="1"/>
  </w:num>
  <w:num w:numId="5" w16cid:durableId="1348798089">
    <w:abstractNumId w:val="3"/>
  </w:num>
  <w:num w:numId="6" w16cid:durableId="35874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59F6"/>
    <w:rsid w:val="0015657E"/>
    <w:rsid w:val="00156CF8"/>
    <w:rsid w:val="00157EB7"/>
    <w:rsid w:val="001D24FF"/>
    <w:rsid w:val="00270F40"/>
    <w:rsid w:val="002B1136"/>
    <w:rsid w:val="002E6CF5"/>
    <w:rsid w:val="00306FFB"/>
    <w:rsid w:val="00340F8F"/>
    <w:rsid w:val="00342BB0"/>
    <w:rsid w:val="00356DF2"/>
    <w:rsid w:val="003E04D5"/>
    <w:rsid w:val="004069BB"/>
    <w:rsid w:val="00432026"/>
    <w:rsid w:val="004341DF"/>
    <w:rsid w:val="00460A32"/>
    <w:rsid w:val="004B2CC9"/>
    <w:rsid w:val="004B6EC7"/>
    <w:rsid w:val="0051286F"/>
    <w:rsid w:val="005720F5"/>
    <w:rsid w:val="00590144"/>
    <w:rsid w:val="005F7EF9"/>
    <w:rsid w:val="00601B0A"/>
    <w:rsid w:val="00626437"/>
    <w:rsid w:val="00632FA0"/>
    <w:rsid w:val="00654E97"/>
    <w:rsid w:val="00671FB0"/>
    <w:rsid w:val="006858AE"/>
    <w:rsid w:val="006C41A4"/>
    <w:rsid w:val="006D1E9A"/>
    <w:rsid w:val="006D27C5"/>
    <w:rsid w:val="006E6312"/>
    <w:rsid w:val="006F24AC"/>
    <w:rsid w:val="007353D2"/>
    <w:rsid w:val="007D7195"/>
    <w:rsid w:val="007D79C0"/>
    <w:rsid w:val="00822396"/>
    <w:rsid w:val="009E1CCE"/>
    <w:rsid w:val="00A06CF2"/>
    <w:rsid w:val="00A33C17"/>
    <w:rsid w:val="00AB7A19"/>
    <w:rsid w:val="00AE6AEE"/>
    <w:rsid w:val="00AF2E32"/>
    <w:rsid w:val="00BF4183"/>
    <w:rsid w:val="00C00C1E"/>
    <w:rsid w:val="00C23C6D"/>
    <w:rsid w:val="00C36776"/>
    <w:rsid w:val="00C7194B"/>
    <w:rsid w:val="00CD6B58"/>
    <w:rsid w:val="00CF401E"/>
    <w:rsid w:val="00D04D3E"/>
    <w:rsid w:val="00DB38CE"/>
    <w:rsid w:val="00F52593"/>
    <w:rsid w:val="00FA4BD3"/>
    <w:rsid w:val="00FC021A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059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6E631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E6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E6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364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45</cp:revision>
  <cp:lastPrinted>2021-02-25T18:05:00Z</cp:lastPrinted>
  <dcterms:created xsi:type="dcterms:W3CDTF">2021-10-25T19:39:00Z</dcterms:created>
  <dcterms:modified xsi:type="dcterms:W3CDTF">2023-02-07T14:58:00Z</dcterms:modified>
</cp:coreProperties>
</file>