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1E41" w:rsidRPr="00AE02AF" w:rsidP="00EC1E41" w14:paraId="58220914" w14:textId="77777777">
      <w:pPr>
        <w:ind w:right="-569" w:hanging="709"/>
        <w:rPr>
          <w:rFonts w:ascii="Times New Roman" w:eastAsia="Times New Roman" w:hAnsi="Times New Roman"/>
          <w:b/>
          <w:sz w:val="25"/>
          <w:szCs w:val="25"/>
          <w:lang w:eastAsia="pt-BR"/>
        </w:rPr>
      </w:pPr>
      <w:permStart w:id="0" w:edGrp="everyone"/>
      <w:r w:rsidRPr="00AE02AF">
        <w:rPr>
          <w:rFonts w:ascii="Times New Roman" w:eastAsia="Times New Roman" w:hAnsi="Times New Roman"/>
          <w:b/>
          <w:sz w:val="25"/>
          <w:szCs w:val="25"/>
          <w:lang w:eastAsia="pt-BR"/>
        </w:rPr>
        <w:t>EXCELENTÍSSIMO SR. PRESIDENTE DA CÂMARA MUNICIPAL</w:t>
      </w:r>
    </w:p>
    <w:p w:rsidR="00EC1E41" w:rsidRPr="00AE02AF" w:rsidP="00EC1E41" w14:paraId="572423E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5"/>
          <w:szCs w:val="25"/>
          <w:lang w:eastAsia="pt-BR"/>
        </w:rPr>
      </w:pPr>
    </w:p>
    <w:p w:rsidR="00EC1E41" w:rsidRPr="00AE02AF" w:rsidP="00EC1E41" w14:paraId="20830C66" w14:textId="26FE9AF1">
      <w:pPr>
        <w:ind w:firstLine="1440"/>
        <w:jc w:val="both"/>
        <w:rPr>
          <w:rFonts w:ascii="Times New Roman" w:eastAsia="Times New Roman" w:hAnsi="Times New Roman"/>
          <w:i/>
          <w:color w:val="000000"/>
          <w:sz w:val="25"/>
          <w:szCs w:val="25"/>
          <w:lang w:eastAsia="pt-BR"/>
        </w:rPr>
      </w:pPr>
      <w:r w:rsidRPr="00AE02AF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>A Câmara Municipal de Sumaré manifesta o seu profundo pesar pelo passamento d</w:t>
      </w:r>
      <w:r w:rsidRPr="00AE02AF" w:rsidR="006B0228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>o</w:t>
      </w:r>
      <w:r w:rsidRPr="00AE02AF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 xml:space="preserve"> Sr</w:t>
      </w:r>
      <w:r w:rsidRPr="00AE02AF">
        <w:rPr>
          <w:rFonts w:ascii="Times New Roman" w:eastAsia="Times New Roman" w:hAnsi="Times New Roman"/>
          <w:i/>
          <w:color w:val="000000"/>
          <w:sz w:val="25"/>
          <w:szCs w:val="25"/>
          <w:lang w:eastAsia="pt-BR"/>
        </w:rPr>
        <w:t xml:space="preserve">. </w:t>
      </w:r>
      <w:r w:rsidRPr="00AE02AF" w:rsidR="007F2C06">
        <w:rPr>
          <w:rFonts w:ascii="Times New Roman" w:eastAsia="Times New Roman" w:hAnsi="Times New Roman"/>
          <w:b/>
          <w:bCs/>
          <w:i/>
          <w:color w:val="000000"/>
          <w:sz w:val="25"/>
          <w:szCs w:val="25"/>
          <w:lang w:eastAsia="pt-BR"/>
        </w:rPr>
        <w:t>S</w:t>
      </w:r>
      <w:r w:rsidRPr="00AE02AF" w:rsidR="00DB578A">
        <w:rPr>
          <w:rFonts w:ascii="Times New Roman" w:eastAsia="Times New Roman" w:hAnsi="Times New Roman"/>
          <w:b/>
          <w:bCs/>
          <w:i/>
          <w:color w:val="000000"/>
          <w:sz w:val="25"/>
          <w:szCs w:val="25"/>
          <w:lang w:eastAsia="pt-BR"/>
        </w:rPr>
        <w:t>IDNEY FOFFANO</w:t>
      </w:r>
      <w:r w:rsidRPr="00AE02AF">
        <w:rPr>
          <w:rFonts w:ascii="Times New Roman" w:eastAsia="Times New Roman" w:hAnsi="Times New Roman"/>
          <w:i/>
          <w:color w:val="000000"/>
          <w:sz w:val="25"/>
          <w:szCs w:val="25"/>
          <w:lang w:eastAsia="pt-BR"/>
        </w:rPr>
        <w:t>.</w:t>
      </w:r>
    </w:p>
    <w:p w:rsidR="00B21FFE" w:rsidRPr="00AE02AF" w:rsidP="00DE41F0" w14:paraId="6261823F" w14:textId="7B8B6EF1">
      <w:pPr>
        <w:ind w:firstLine="1440"/>
        <w:jc w:val="both"/>
        <w:rPr>
          <w:rFonts w:ascii="Times New Roman" w:eastAsia="Times New Roman" w:hAnsi="Times New Roman"/>
          <w:color w:val="000000"/>
          <w:sz w:val="25"/>
          <w:szCs w:val="25"/>
          <w:lang w:eastAsia="pt-BR"/>
        </w:rPr>
      </w:pPr>
      <w:r w:rsidRPr="00AE02AF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 xml:space="preserve">Foi um personagem ilustre </w:t>
      </w:r>
      <w:r w:rsidRPr="00AE02AF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 xml:space="preserve">na História </w:t>
      </w:r>
      <w:r w:rsidRPr="00AE02AF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>de Sumaré.</w:t>
      </w:r>
      <w:r w:rsidRPr="00AE02AF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 xml:space="preserve"> Entre outras coisas, foi fundador e presidente em mais de um mandato do Lions Clube de Sumaré. Foi também fundador da Associação dos Engenheiros e Arquitetos de Sumaré. Ocupou o cargo de Chefe de Gabinete da Prefeitura, dirigiu o Cartório de Registro Civil de Sumaré por mais de 18 anos. Foi advogado das Prefeituras de Sumaré, Campinas e Hortolândia. Finalmente, foi a última pessoa de nossa cidade na célebre foto que registrou a audiência </w:t>
      </w:r>
      <w:r w:rsidRPr="00AE02AF" w:rsidR="00474FB1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>que os moradores tiveram na Assembleia Legislativa de São Paulo, em 27 de abril de 1953, que culminou com a emancipação de Sumaré.</w:t>
      </w:r>
      <w:r w:rsidRPr="00AE02AF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 xml:space="preserve">  </w:t>
      </w:r>
    </w:p>
    <w:p w:rsidR="00EC1E41" w:rsidRPr="00AE02AF" w:rsidP="00EC1E41" w14:paraId="5E7F5B9A" w14:textId="28353A33">
      <w:pPr>
        <w:ind w:firstLine="1440"/>
        <w:jc w:val="both"/>
        <w:rPr>
          <w:rFonts w:ascii="Times New Roman" w:eastAsia="Times New Roman" w:hAnsi="Times New Roman"/>
          <w:color w:val="000000"/>
          <w:sz w:val="25"/>
          <w:szCs w:val="25"/>
          <w:lang w:eastAsia="pt-BR"/>
        </w:rPr>
      </w:pPr>
      <w:r w:rsidRPr="00AE02AF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 xml:space="preserve"> </w:t>
      </w:r>
      <w:r w:rsidRPr="00AE02AF" w:rsidR="00474FB1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>V</w:t>
      </w:r>
      <w:r w:rsidRPr="00AE02AF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 xml:space="preserve">eio a falecer no dia </w:t>
      </w:r>
      <w:r w:rsidRPr="00AE02AF" w:rsidR="00DB578A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>07</w:t>
      </w:r>
      <w:r w:rsidRPr="00AE02AF" w:rsidR="007F2C06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 xml:space="preserve"> de </w:t>
      </w:r>
      <w:r w:rsidRPr="00AE02AF" w:rsidR="00DB578A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>janeiro</w:t>
      </w:r>
      <w:r w:rsidRPr="00AE02AF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 xml:space="preserve"> de 202</w:t>
      </w:r>
      <w:r w:rsidRPr="00AE02AF" w:rsidR="00DB578A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>3</w:t>
      </w:r>
      <w:r w:rsidRPr="00AE02AF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 xml:space="preserve"> aos </w:t>
      </w:r>
      <w:r w:rsidRPr="00AE02AF" w:rsidR="00DB578A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>94</w:t>
      </w:r>
      <w:r w:rsidRPr="00AE02AF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 xml:space="preserve"> anos de idade, deixando a esposa a Dona </w:t>
      </w:r>
      <w:r w:rsidRPr="00AE02AF" w:rsidR="00213B3F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>Zulma Machado Foffano</w:t>
      </w:r>
      <w:r w:rsidRPr="00AE02AF" w:rsidR="007F2C06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 xml:space="preserve">, </w:t>
      </w:r>
      <w:r w:rsidRPr="00AE02AF" w:rsidR="00213B3F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>seus filhos Eduardo Foffano Neto e Márcia Machado Foffano</w:t>
      </w:r>
      <w:r w:rsidRPr="00AE02AF" w:rsidR="00903F66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>, além de seus amados netos</w:t>
      </w:r>
      <w:r w:rsidRPr="00AE02AF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>.</w:t>
      </w:r>
    </w:p>
    <w:p w:rsidR="00EC1E41" w:rsidRPr="00AE02AF" w:rsidP="00EC1E41" w14:paraId="56EA05C6" w14:textId="50015288">
      <w:pPr>
        <w:ind w:firstLine="1440"/>
        <w:jc w:val="both"/>
        <w:rPr>
          <w:rFonts w:ascii="Times New Roman" w:eastAsia="Times New Roman" w:hAnsi="Times New Roman"/>
          <w:color w:val="000000"/>
          <w:sz w:val="25"/>
          <w:szCs w:val="25"/>
          <w:lang w:eastAsia="pt-BR"/>
        </w:rPr>
      </w:pPr>
      <w:r w:rsidRPr="00AE02AF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>Sendo pessoa muito querida e estimada por todos, deixa saudades e uma enorme lacuna em toda sua família, e entre aqueles que o conheceram.</w:t>
      </w:r>
    </w:p>
    <w:p w:rsidR="00EC1E41" w:rsidRPr="00AE02AF" w:rsidP="00EC1E41" w14:paraId="6AEC6D2C" w14:textId="3FAC01A4">
      <w:pPr>
        <w:tabs>
          <w:tab w:val="left" w:pos="1560"/>
        </w:tabs>
        <w:spacing w:line="160" w:lineRule="atLeast"/>
        <w:ind w:firstLine="1560"/>
        <w:jc w:val="both"/>
        <w:rPr>
          <w:rFonts w:ascii="Times New Roman" w:eastAsia="Times New Roman" w:hAnsi="Times New Roman"/>
          <w:color w:val="000000"/>
          <w:sz w:val="25"/>
          <w:szCs w:val="25"/>
          <w:lang w:eastAsia="pt-BR"/>
        </w:rPr>
      </w:pPr>
      <w:r w:rsidRPr="00AE02AF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 xml:space="preserve">E que se transmita o teor </w:t>
      </w:r>
      <w:r w:rsidRPr="00AE02AF" w:rsidR="006B0228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>à</w:t>
      </w:r>
      <w:r w:rsidRPr="00AE02AF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 xml:space="preserve"> família enlutada com nossas sinceras condolências.</w:t>
      </w:r>
    </w:p>
    <w:p w:rsidR="00EC1E41" w:rsidRPr="00AE02AF" w:rsidP="00EC1E41" w14:paraId="2B1861F2" w14:textId="77777777">
      <w:pPr>
        <w:spacing w:after="0" w:line="160" w:lineRule="atLeast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</w:p>
    <w:p w:rsidR="00EC1E41" w:rsidRPr="00AE02AF" w:rsidP="00EC1E41" w14:paraId="61725DC0" w14:textId="4F36DE35">
      <w:pPr>
        <w:spacing w:after="0" w:line="160" w:lineRule="atLeast"/>
        <w:jc w:val="center"/>
        <w:rPr>
          <w:rFonts w:ascii="Times New Roman" w:eastAsia="Times New Roman" w:hAnsi="Times New Roman"/>
          <w:sz w:val="25"/>
          <w:szCs w:val="25"/>
          <w:lang w:eastAsia="pt-BR"/>
        </w:rPr>
      </w:pPr>
      <w:r w:rsidRPr="00AE02AF">
        <w:rPr>
          <w:rFonts w:ascii="Times New Roman" w:eastAsia="Times New Roman" w:hAnsi="Times New Roman"/>
          <w:sz w:val="25"/>
          <w:szCs w:val="25"/>
          <w:lang w:eastAsia="pt-BR"/>
        </w:rPr>
        <w:t xml:space="preserve">Sala das Sessões, </w:t>
      </w:r>
      <w:r w:rsidR="00740746">
        <w:rPr>
          <w:rFonts w:ascii="Times New Roman" w:eastAsia="Times New Roman" w:hAnsi="Times New Roman"/>
          <w:sz w:val="25"/>
          <w:szCs w:val="25"/>
          <w:lang w:eastAsia="pt-BR"/>
        </w:rPr>
        <w:t>07</w:t>
      </w:r>
      <w:r w:rsidRPr="00AE02AF">
        <w:rPr>
          <w:rFonts w:ascii="Times New Roman" w:eastAsia="Times New Roman" w:hAnsi="Times New Roman"/>
          <w:sz w:val="25"/>
          <w:szCs w:val="25"/>
          <w:lang w:eastAsia="pt-BR"/>
        </w:rPr>
        <w:t xml:space="preserve"> de </w:t>
      </w:r>
      <w:r w:rsidR="00740746">
        <w:rPr>
          <w:rFonts w:ascii="Times New Roman" w:eastAsia="Times New Roman" w:hAnsi="Times New Roman"/>
          <w:sz w:val="25"/>
          <w:szCs w:val="25"/>
          <w:lang w:eastAsia="pt-BR"/>
        </w:rPr>
        <w:t>fever</w:t>
      </w:r>
      <w:r w:rsidRPr="00AE02AF" w:rsidR="00DE41F0">
        <w:rPr>
          <w:rFonts w:ascii="Times New Roman" w:eastAsia="Times New Roman" w:hAnsi="Times New Roman"/>
          <w:sz w:val="25"/>
          <w:szCs w:val="25"/>
          <w:lang w:eastAsia="pt-BR"/>
        </w:rPr>
        <w:t>ei</w:t>
      </w:r>
      <w:r w:rsidRPr="00AE02AF" w:rsidR="007F2C06">
        <w:rPr>
          <w:rFonts w:ascii="Times New Roman" w:eastAsia="Times New Roman" w:hAnsi="Times New Roman"/>
          <w:sz w:val="25"/>
          <w:szCs w:val="25"/>
          <w:lang w:eastAsia="pt-BR"/>
        </w:rPr>
        <w:t>ro</w:t>
      </w:r>
      <w:r w:rsidRPr="00AE02AF">
        <w:rPr>
          <w:rFonts w:ascii="Times New Roman" w:eastAsia="Times New Roman" w:hAnsi="Times New Roman"/>
          <w:sz w:val="25"/>
          <w:szCs w:val="25"/>
          <w:lang w:eastAsia="pt-BR"/>
        </w:rPr>
        <w:t xml:space="preserve"> de 202</w:t>
      </w:r>
      <w:r w:rsidR="00740746">
        <w:rPr>
          <w:rFonts w:ascii="Times New Roman" w:eastAsia="Times New Roman" w:hAnsi="Times New Roman"/>
          <w:sz w:val="25"/>
          <w:szCs w:val="25"/>
          <w:lang w:eastAsia="pt-BR"/>
        </w:rPr>
        <w:t>3</w:t>
      </w:r>
      <w:r w:rsidRPr="00AE02AF">
        <w:rPr>
          <w:rFonts w:ascii="Times New Roman" w:eastAsia="Times New Roman" w:hAnsi="Times New Roman"/>
          <w:sz w:val="25"/>
          <w:szCs w:val="25"/>
          <w:lang w:eastAsia="pt-BR"/>
        </w:rPr>
        <w:t>.</w:t>
      </w:r>
    </w:p>
    <w:p w:rsidR="0048108D" w:rsidP="0048108D" w14:paraId="26489EE1" w14:textId="77777777">
      <w:pPr>
        <w:spacing w:line="276" w:lineRule="auto"/>
        <w:rPr>
          <w:rFonts w:ascii="Times New Roman" w:eastAsia="Times New Roman" w:hAnsi="Times New Roman"/>
          <w:sz w:val="25"/>
          <w:szCs w:val="25"/>
          <w:lang w:eastAsia="pt-BR"/>
        </w:rPr>
      </w:pPr>
    </w:p>
    <w:p w:rsidR="00DB578A" w:rsidRPr="005A6722" w:rsidP="005A6722" w14:paraId="12D2F58D" w14:textId="574FCC1F">
      <w:pPr>
        <w:spacing w:line="276" w:lineRule="auto"/>
        <w:rPr>
          <w:rFonts w:ascii="Arial" w:hAnsi="Arial" w:cs="Arial"/>
          <w:b/>
          <w:szCs w:val="24"/>
        </w:rPr>
      </w:pPr>
      <w:r w:rsidRPr="00AE02AF">
        <w:rPr>
          <w:rFonts w:cstheme="minorHAnsi"/>
          <w:noProof/>
          <w:sz w:val="25"/>
          <w:szCs w:val="25"/>
        </w:rPr>
        <w:drawing>
          <wp:inline distT="0" distB="0" distL="0" distR="0">
            <wp:extent cx="2889250" cy="1502410"/>
            <wp:effectExtent l="0" t="0" r="0" b="0"/>
            <wp:docPr id="4373972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32779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190" cy="150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6722">
        <w:rPr>
          <w:rFonts w:ascii="Arial" w:hAnsi="Arial" w:cs="Arial"/>
          <w:b/>
          <w:szCs w:val="24"/>
        </w:rPr>
        <w:t xml:space="preserve">   </w:t>
      </w:r>
      <w:r w:rsidR="005A6722">
        <w:rPr>
          <w:rFonts w:ascii="Arial" w:hAnsi="Arial" w:cs="Arial"/>
          <w:b/>
          <w:noProof/>
          <w:szCs w:val="24"/>
          <w:lang w:eastAsia="pt-BR"/>
        </w:rPr>
        <w:drawing>
          <wp:inline distT="0" distB="0" distL="0" distR="0">
            <wp:extent cx="2286000" cy="15144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59031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FB1AD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4386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43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5420"/>
    <w:rsid w:val="000921D1"/>
    <w:rsid w:val="000D2BDC"/>
    <w:rsid w:val="000D4F62"/>
    <w:rsid w:val="000F7625"/>
    <w:rsid w:val="00104AAA"/>
    <w:rsid w:val="00153EC2"/>
    <w:rsid w:val="0015657E"/>
    <w:rsid w:val="00156CF8"/>
    <w:rsid w:val="001636F7"/>
    <w:rsid w:val="001951B4"/>
    <w:rsid w:val="00213B3F"/>
    <w:rsid w:val="002E2C4B"/>
    <w:rsid w:val="003451FD"/>
    <w:rsid w:val="003469DE"/>
    <w:rsid w:val="0035680A"/>
    <w:rsid w:val="003A5EB6"/>
    <w:rsid w:val="003A6267"/>
    <w:rsid w:val="003B0398"/>
    <w:rsid w:val="003E4583"/>
    <w:rsid w:val="00460A32"/>
    <w:rsid w:val="00474FB1"/>
    <w:rsid w:val="0048108D"/>
    <w:rsid w:val="0049630F"/>
    <w:rsid w:val="004B2CC9"/>
    <w:rsid w:val="004C5598"/>
    <w:rsid w:val="0051286F"/>
    <w:rsid w:val="005A6722"/>
    <w:rsid w:val="00624AE2"/>
    <w:rsid w:val="00626437"/>
    <w:rsid w:val="00632FA0"/>
    <w:rsid w:val="00646AEF"/>
    <w:rsid w:val="006B0228"/>
    <w:rsid w:val="006C41A4"/>
    <w:rsid w:val="006D1E9A"/>
    <w:rsid w:val="00740746"/>
    <w:rsid w:val="007B2C78"/>
    <w:rsid w:val="007D1912"/>
    <w:rsid w:val="007F2C06"/>
    <w:rsid w:val="00810A99"/>
    <w:rsid w:val="00822396"/>
    <w:rsid w:val="00903F66"/>
    <w:rsid w:val="0098528B"/>
    <w:rsid w:val="00A019DB"/>
    <w:rsid w:val="00A06CF2"/>
    <w:rsid w:val="00A76134"/>
    <w:rsid w:val="00AE02AF"/>
    <w:rsid w:val="00B21FFE"/>
    <w:rsid w:val="00C00C1E"/>
    <w:rsid w:val="00C36776"/>
    <w:rsid w:val="00CD6B58"/>
    <w:rsid w:val="00CF401E"/>
    <w:rsid w:val="00DA7A46"/>
    <w:rsid w:val="00DB578A"/>
    <w:rsid w:val="00DE41F0"/>
    <w:rsid w:val="00E800B3"/>
    <w:rsid w:val="00EC1E41"/>
    <w:rsid w:val="00F25ED1"/>
    <w:rsid w:val="00F62E17"/>
    <w:rsid w:val="00F766E6"/>
    <w:rsid w:val="00FB1A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FB1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rsid w:val="00FB1AD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A672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A67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1C74A-C9AE-4CD4-B53E-63AFB09C8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2023-02-07T13:34:00Z</cp:lastPrinted>
  <dcterms:created xsi:type="dcterms:W3CDTF">2023-02-07T13:41:00Z</dcterms:created>
  <dcterms:modified xsi:type="dcterms:W3CDTF">2023-02-07T13:41:00Z</dcterms:modified>
</cp:coreProperties>
</file>