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0235DF3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472A69">
        <w:rPr>
          <w:rFonts w:ascii="Arial" w:hAnsi="Arial" w:cs="Arial"/>
          <w:b/>
          <w:sz w:val="22"/>
        </w:rPr>
        <w:t>95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472A69" w:rsidR="00472A69">
        <w:rPr>
          <w:rFonts w:ascii="Arial" w:hAnsi="Arial" w:cs="Arial"/>
          <w:b/>
          <w:sz w:val="22"/>
        </w:rPr>
        <w:t>Rua Moacyr Candido De Oliveira</w:t>
      </w:r>
      <w:r w:rsidR="00472A69">
        <w:rPr>
          <w:rFonts w:ascii="Arial" w:hAnsi="Arial" w:cs="Arial"/>
          <w:b/>
          <w:sz w:val="22"/>
        </w:rPr>
        <w:t xml:space="preserve">, </w:t>
      </w:r>
      <w:r w:rsidRPr="00472A69" w:rsidR="00472A69">
        <w:rPr>
          <w:rFonts w:ascii="Arial" w:hAnsi="Arial" w:cs="Arial"/>
          <w:b/>
          <w:sz w:val="22"/>
        </w:rPr>
        <w:t xml:space="preserve">Jardim Residencial </w:t>
      </w:r>
      <w:r w:rsidRPr="00472A69" w:rsidR="00472A69">
        <w:rPr>
          <w:rFonts w:ascii="Arial" w:hAnsi="Arial" w:cs="Arial"/>
          <w:b/>
          <w:sz w:val="22"/>
        </w:rPr>
        <w:t>Veccon</w:t>
      </w:r>
      <w:r w:rsidRPr="004A3FD1" w:rsidR="00472A69">
        <w:rPr>
          <w:rFonts w:ascii="Arial" w:hAnsi="Arial" w:cs="Arial"/>
          <w:b/>
          <w:sz w:val="22"/>
        </w:rPr>
        <w:t>.</w:t>
      </w:r>
      <w:r w:rsidR="00472A69"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666DD" w:rsidP="004666DD" w14:paraId="64B47DB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92077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3351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457E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44B1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666DD"/>
    <w:rsid w:val="00472A69"/>
    <w:rsid w:val="004A09B4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A45F5"/>
    <w:rsid w:val="007B053C"/>
    <w:rsid w:val="007B33E6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2CC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2019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796FF8-74F3-4274-BC5F-4A5B2F1D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C71B6-62DD-4691-AED7-8F1E1FDA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2022-01-27T12:58:00Z</dcterms:created>
  <dcterms:modified xsi:type="dcterms:W3CDTF">2023-02-07T11:30:00Z</dcterms:modified>
</cp:coreProperties>
</file>