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0AE" w:rsidRPr="00B720AE" w:rsidP="00B720AE" w14:paraId="1FA1F864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720AE">
        <w:rPr>
          <w:rFonts w:ascii="Arial" w:hAnsi="Arial" w:cs="Arial"/>
          <w:sz w:val="24"/>
          <w:szCs w:val="24"/>
        </w:rPr>
        <w:t>Indico ao Exmo. Sr. Prefeito, que seja determinado à Secretaria competente, que proceda</w:t>
      </w:r>
      <w:r w:rsidRPr="00B720AE">
        <w:rPr>
          <w:rFonts w:ascii="Arial" w:hAnsi="Arial" w:cs="Arial"/>
          <w:bCs/>
          <w:sz w:val="24"/>
          <w:szCs w:val="24"/>
        </w:rPr>
        <w:t xml:space="preserve"> a limpeza e roçagem na área pública</w:t>
      </w:r>
      <w:r w:rsidRPr="00B720AE">
        <w:rPr>
          <w:rFonts w:ascii="Arial" w:hAnsi="Arial" w:cs="Arial"/>
          <w:b/>
          <w:sz w:val="24"/>
          <w:szCs w:val="24"/>
        </w:rPr>
        <w:t xml:space="preserve"> na Avenida dos Pioneiros, próximo ao nº 880 no Bairro Villa Flora.</w:t>
      </w:r>
    </w:p>
    <w:p w:rsidR="00B720AE" w:rsidRPr="00B720AE" w:rsidP="00B720AE" w14:paraId="23C2D9F0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720AE" w:rsidRPr="00B720AE" w:rsidP="00B720AE" w14:paraId="052F9C37" w14:textId="77777777">
      <w:pPr>
        <w:spacing w:line="259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B720A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188863" cy="1231265"/>
            <wp:effectExtent l="0" t="0" r="190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71962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57" cy="123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0AE">
        <w:rPr>
          <w:rFonts w:ascii="Arial" w:hAnsi="Arial" w:cs="Arial"/>
          <w:b/>
          <w:noProof/>
          <w:sz w:val="24"/>
          <w:szCs w:val="24"/>
        </w:rPr>
        <w:t xml:space="preserve">  </w:t>
      </w:r>
      <w:r w:rsidRPr="00B720A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164715" cy="1217682"/>
            <wp:effectExtent l="0" t="0" r="6985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8959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613" cy="122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AE" w:rsidRPr="00B720AE" w:rsidP="00B720AE" w14:paraId="0E889D29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720AE" w:rsidRPr="00B720AE" w:rsidP="00B720AE" w14:paraId="2A01E3B2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720AE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B720AE">
        <w:rPr>
          <w:rFonts w:ascii="Arial" w:hAnsi="Arial" w:cs="Arial"/>
          <w:sz w:val="24"/>
          <w:szCs w:val="24"/>
        </w:rPr>
        <w:t xml:space="preserve">após diligência realizada no local, </w:t>
      </w:r>
      <w:r w:rsidRPr="00B720AE">
        <w:rPr>
          <w:rFonts w:ascii="Arial" w:hAnsi="Arial" w:cs="Arial"/>
          <w:sz w:val="24"/>
          <w:szCs w:val="24"/>
          <w:lang w:eastAsia="pt-BR"/>
        </w:rPr>
        <w:t>este vereador constatou a necessidade da realização da limpeza e roçagem no local, sendo assim encaminho para realização dos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81375520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36599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35B33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20AE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2023-02-03T12:44:00Z</dcterms:modified>
</cp:coreProperties>
</file>