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327A45" w:rsidP="00154B38" w14:paraId="16C79A33" w14:textId="71B454F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4F1333" w:rsidR="004F1333">
        <w:rPr>
          <w:rFonts w:ascii="Arial" w:eastAsia="MS Mincho" w:hAnsi="Arial" w:cs="Arial"/>
          <w:b/>
          <w:bCs/>
          <w:sz w:val="28"/>
          <w:szCs w:val="28"/>
        </w:rPr>
        <w:t>limpeza e</w:t>
      </w:r>
      <w:r w:rsidR="004F1333">
        <w:rPr>
          <w:rFonts w:ascii="Arial" w:eastAsia="MS Mincho" w:hAnsi="Arial" w:cs="Arial"/>
          <w:sz w:val="28"/>
          <w:szCs w:val="28"/>
        </w:rPr>
        <w:t xml:space="preserve"> 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>retirada de entulho</w:t>
      </w:r>
      <w:r w:rsidR="0054234A">
        <w:rPr>
          <w:rFonts w:ascii="Arial" w:eastAsia="MS Mincho" w:hAnsi="Arial" w:cs="Arial"/>
          <w:b/>
          <w:bCs/>
          <w:sz w:val="28"/>
          <w:szCs w:val="28"/>
        </w:rPr>
        <w:t xml:space="preserve"> e lixo</w:t>
      </w:r>
      <w:r w:rsidR="00154B38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>da</w:t>
      </w:r>
      <w:r w:rsidR="00832979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E20A06">
        <w:rPr>
          <w:rFonts w:ascii="Arial" w:eastAsia="MS Mincho" w:hAnsi="Arial" w:cs="Arial"/>
          <w:b/>
          <w:bCs/>
          <w:sz w:val="28"/>
          <w:szCs w:val="28"/>
        </w:rPr>
        <w:t xml:space="preserve">Av. </w:t>
      </w:r>
      <w:r w:rsidR="00E20A06">
        <w:rPr>
          <w:rFonts w:ascii="Arial" w:eastAsia="MS Mincho" w:hAnsi="Arial" w:cs="Arial"/>
          <w:b/>
          <w:bCs/>
          <w:sz w:val="28"/>
          <w:szCs w:val="28"/>
        </w:rPr>
        <w:t>Promac</w:t>
      </w:r>
      <w:r w:rsidRPr="00944986" w:rsidR="00944986">
        <w:rPr>
          <w:rFonts w:ascii="Arial" w:eastAsia="MS Mincho" w:hAnsi="Arial" w:cs="Arial"/>
          <w:b/>
          <w:bCs/>
          <w:sz w:val="28"/>
          <w:szCs w:val="28"/>
        </w:rPr>
        <w:t xml:space="preserve">, </w:t>
      </w:r>
      <w:r w:rsidR="004166D9">
        <w:rPr>
          <w:rFonts w:ascii="Arial" w:eastAsia="MS Mincho" w:hAnsi="Arial" w:cs="Arial"/>
          <w:b/>
          <w:bCs/>
          <w:sz w:val="28"/>
          <w:szCs w:val="28"/>
        </w:rPr>
        <w:t xml:space="preserve">esquina com a Rua </w:t>
      </w:r>
      <w:r w:rsidR="00E20A06">
        <w:rPr>
          <w:rFonts w:ascii="Arial" w:eastAsia="MS Mincho" w:hAnsi="Arial" w:cs="Arial"/>
          <w:b/>
          <w:bCs/>
          <w:sz w:val="28"/>
          <w:szCs w:val="28"/>
        </w:rPr>
        <w:t xml:space="preserve">Mauricio Soares de Melo, Jd. </w:t>
      </w:r>
      <w:r w:rsidR="00E20A06">
        <w:rPr>
          <w:rFonts w:ascii="Arial" w:eastAsia="MS Mincho" w:hAnsi="Arial" w:cs="Arial"/>
          <w:b/>
          <w:bCs/>
          <w:sz w:val="28"/>
          <w:szCs w:val="28"/>
        </w:rPr>
        <w:t>Minezotta</w:t>
      </w:r>
      <w:r w:rsidR="00E20A06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0BCC4E22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="0054234A">
        <w:rPr>
          <w:rFonts w:ascii="Arial" w:eastAsia="MS Mincho" w:hAnsi="Arial" w:cs="Arial"/>
          <w:sz w:val="28"/>
          <w:szCs w:val="28"/>
        </w:rPr>
        <w:t>há</w:t>
      </w:r>
      <w:r>
        <w:rPr>
          <w:rFonts w:ascii="Arial" w:eastAsia="MS Mincho" w:hAnsi="Arial" w:cs="Arial"/>
          <w:sz w:val="28"/>
          <w:szCs w:val="28"/>
        </w:rPr>
        <w:t xml:space="preserve"> acúmulo de </w:t>
      </w:r>
      <w:r>
        <w:rPr>
          <w:rFonts w:ascii="Arial" w:eastAsia="MS Mincho" w:hAnsi="Arial" w:cs="Arial"/>
          <w:sz w:val="28"/>
          <w:szCs w:val="28"/>
        </w:rPr>
        <w:t xml:space="preserve">lixo e </w:t>
      </w:r>
      <w:r>
        <w:rPr>
          <w:rFonts w:ascii="Arial" w:eastAsia="MS Mincho" w:hAnsi="Arial" w:cs="Arial"/>
          <w:sz w:val="28"/>
          <w:szCs w:val="28"/>
        </w:rPr>
        <w:t>entulho</w:t>
      </w:r>
      <w:r w:rsidR="00E72E3F">
        <w:rPr>
          <w:rFonts w:ascii="Arial" w:eastAsia="MS Mincho" w:hAnsi="Arial" w:cs="Arial"/>
          <w:sz w:val="28"/>
          <w:szCs w:val="28"/>
        </w:rPr>
        <w:t xml:space="preserve"> </w:t>
      </w:r>
      <w:r w:rsidR="00911522">
        <w:rPr>
          <w:rFonts w:ascii="Arial" w:eastAsia="MS Mincho" w:hAnsi="Arial" w:cs="Arial"/>
          <w:sz w:val="28"/>
          <w:szCs w:val="28"/>
        </w:rPr>
        <w:t>n</w:t>
      </w:r>
      <w:r w:rsidR="00B52E62">
        <w:rPr>
          <w:rFonts w:ascii="Arial" w:eastAsia="MS Mincho" w:hAnsi="Arial" w:cs="Arial"/>
          <w:sz w:val="28"/>
          <w:szCs w:val="28"/>
        </w:rPr>
        <w:t>o</w:t>
      </w:r>
      <w:r w:rsidR="00911522">
        <w:rPr>
          <w:rFonts w:ascii="Arial" w:eastAsia="MS Mincho" w:hAnsi="Arial" w:cs="Arial"/>
          <w:sz w:val="28"/>
          <w:szCs w:val="28"/>
        </w:rPr>
        <w:t xml:space="preserve"> </w:t>
      </w:r>
      <w:r w:rsidR="00B52E62">
        <w:rPr>
          <w:rFonts w:ascii="Arial" w:eastAsia="MS Mincho" w:hAnsi="Arial" w:cs="Arial"/>
          <w:sz w:val="28"/>
          <w:szCs w:val="28"/>
        </w:rPr>
        <w:t>local</w:t>
      </w:r>
      <w:r w:rsidR="001D2D78">
        <w:rPr>
          <w:rFonts w:ascii="Arial" w:eastAsia="MS Mincho" w:hAnsi="Arial" w:cs="Arial"/>
          <w:sz w:val="28"/>
          <w:szCs w:val="28"/>
        </w:rPr>
        <w:t xml:space="preserve"> supracitad</w:t>
      </w:r>
      <w:r w:rsidR="00B52E62">
        <w:rPr>
          <w:rFonts w:ascii="Arial" w:eastAsia="MS Mincho" w:hAnsi="Arial" w:cs="Arial"/>
          <w:sz w:val="28"/>
          <w:szCs w:val="28"/>
        </w:rPr>
        <w:t>o,</w:t>
      </w:r>
      <w:r w:rsidR="00D640E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prejudic</w:t>
      </w:r>
      <w:r w:rsidR="00D640ED">
        <w:rPr>
          <w:rFonts w:ascii="Arial" w:eastAsia="MS Mincho" w:hAnsi="Arial" w:cs="Arial"/>
          <w:sz w:val="28"/>
          <w:szCs w:val="28"/>
        </w:rPr>
        <w:t>a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>
        <w:rPr>
          <w:rFonts w:ascii="Arial" w:eastAsia="MS Mincho" w:hAnsi="Arial" w:cs="Arial"/>
          <w:sz w:val="28"/>
          <w:szCs w:val="28"/>
        </w:rPr>
        <w:t xml:space="preserve"> a locomoção dos pedestres</w:t>
      </w:r>
      <w:r w:rsidR="008B2A53">
        <w:rPr>
          <w:rFonts w:ascii="Arial" w:eastAsia="MS Mincho" w:hAnsi="Arial" w:cs="Arial"/>
          <w:sz w:val="28"/>
          <w:szCs w:val="28"/>
        </w:rPr>
        <w:t xml:space="preserve">, </w:t>
      </w:r>
      <w:r w:rsidR="00761483">
        <w:rPr>
          <w:rFonts w:ascii="Arial" w:eastAsia="MS Mincho" w:hAnsi="Arial" w:cs="Arial"/>
          <w:sz w:val="28"/>
          <w:szCs w:val="28"/>
        </w:rPr>
        <w:t>atra</w:t>
      </w:r>
      <w:r w:rsidR="00D640ED">
        <w:rPr>
          <w:rFonts w:ascii="Arial" w:eastAsia="MS Mincho" w:hAnsi="Arial" w:cs="Arial"/>
          <w:sz w:val="28"/>
          <w:szCs w:val="28"/>
        </w:rPr>
        <w:t>i</w:t>
      </w:r>
      <w:r w:rsidR="00B52E62">
        <w:rPr>
          <w:rFonts w:ascii="Arial" w:eastAsia="MS Mincho" w:hAnsi="Arial" w:cs="Arial"/>
          <w:sz w:val="28"/>
          <w:szCs w:val="28"/>
        </w:rPr>
        <w:t>ndo</w:t>
      </w:r>
      <w:r w:rsidR="00761483">
        <w:rPr>
          <w:rFonts w:ascii="Arial" w:eastAsia="MS Mincho" w:hAnsi="Arial" w:cs="Arial"/>
          <w:sz w:val="28"/>
          <w:szCs w:val="28"/>
        </w:rPr>
        <w:t xml:space="preserve"> animais peçonhentos</w:t>
      </w:r>
      <w:r w:rsidR="00336638">
        <w:rPr>
          <w:rFonts w:ascii="Arial" w:eastAsia="MS Mincho" w:hAnsi="Arial" w:cs="Arial"/>
          <w:sz w:val="28"/>
          <w:szCs w:val="28"/>
        </w:rPr>
        <w:t xml:space="preserve"> e</w:t>
      </w:r>
      <w:r w:rsidR="008B2A53">
        <w:rPr>
          <w:rFonts w:ascii="Arial" w:eastAsia="MS Mincho" w:hAnsi="Arial" w:cs="Arial"/>
          <w:sz w:val="28"/>
          <w:szCs w:val="28"/>
        </w:rPr>
        <w:t xml:space="preserve"> vetores de doenças,</w:t>
      </w:r>
      <w:r>
        <w:rPr>
          <w:rFonts w:ascii="Arial" w:eastAsia="MS Mincho" w:hAnsi="Arial" w:cs="Arial"/>
          <w:sz w:val="28"/>
          <w:szCs w:val="28"/>
        </w:rPr>
        <w:t xml:space="preserve"> além d</w:t>
      </w:r>
      <w:r w:rsidR="00D640ED">
        <w:rPr>
          <w:rFonts w:ascii="Arial" w:eastAsia="MS Mincho" w:hAnsi="Arial" w:cs="Arial"/>
          <w:sz w:val="28"/>
          <w:szCs w:val="28"/>
        </w:rPr>
        <w:t>e proporcionar</w:t>
      </w:r>
      <w:r>
        <w:rPr>
          <w:rFonts w:ascii="Arial" w:eastAsia="MS Mincho" w:hAnsi="Arial" w:cs="Arial"/>
          <w:sz w:val="28"/>
          <w:szCs w:val="28"/>
        </w:rPr>
        <w:t xml:space="preserve"> poluição visual.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D2A837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F1333">
        <w:rPr>
          <w:rFonts w:ascii="Arial" w:hAnsi="Arial" w:cs="Arial"/>
          <w:sz w:val="28"/>
          <w:szCs w:val="28"/>
        </w:rPr>
        <w:t>7</w:t>
      </w:r>
      <w:r w:rsidR="001E0C7C">
        <w:rPr>
          <w:rFonts w:ascii="Arial" w:hAnsi="Arial" w:cs="Arial"/>
          <w:sz w:val="28"/>
          <w:szCs w:val="28"/>
        </w:rPr>
        <w:t xml:space="preserve"> de </w:t>
      </w:r>
      <w:r w:rsidR="004F1333">
        <w:rPr>
          <w:rFonts w:ascii="Arial" w:hAnsi="Arial" w:cs="Arial"/>
          <w:sz w:val="28"/>
          <w:szCs w:val="28"/>
        </w:rPr>
        <w:t>fevereiro</w:t>
      </w:r>
      <w:r w:rsidR="00E72E3F">
        <w:rPr>
          <w:rFonts w:ascii="Arial" w:hAnsi="Arial" w:cs="Arial"/>
          <w:sz w:val="28"/>
          <w:szCs w:val="28"/>
        </w:rPr>
        <w:t xml:space="preserve"> de 202</w:t>
      </w:r>
      <w:r w:rsidR="004F1333">
        <w:rPr>
          <w:rFonts w:ascii="Arial" w:hAnsi="Arial" w:cs="Arial"/>
          <w:sz w:val="28"/>
          <w:szCs w:val="28"/>
        </w:rPr>
        <w:t>3</w:t>
      </w:r>
      <w:r w:rsidR="00E72E3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5FFC"/>
    <w:rsid w:val="000B00F6"/>
    <w:rsid w:val="000C2CAD"/>
    <w:rsid w:val="000D2BDC"/>
    <w:rsid w:val="000E40C8"/>
    <w:rsid w:val="00104AAA"/>
    <w:rsid w:val="001170BB"/>
    <w:rsid w:val="0012309B"/>
    <w:rsid w:val="001417E4"/>
    <w:rsid w:val="001500FF"/>
    <w:rsid w:val="00154B38"/>
    <w:rsid w:val="0015657E"/>
    <w:rsid w:val="00156CF8"/>
    <w:rsid w:val="001935E6"/>
    <w:rsid w:val="00195E41"/>
    <w:rsid w:val="001A3BCD"/>
    <w:rsid w:val="001C3E71"/>
    <w:rsid w:val="001D2D78"/>
    <w:rsid w:val="001E0C7C"/>
    <w:rsid w:val="001F4964"/>
    <w:rsid w:val="00212DC3"/>
    <w:rsid w:val="00292189"/>
    <w:rsid w:val="0032336A"/>
    <w:rsid w:val="00327A45"/>
    <w:rsid w:val="00336638"/>
    <w:rsid w:val="00355009"/>
    <w:rsid w:val="003830ED"/>
    <w:rsid w:val="003B268C"/>
    <w:rsid w:val="004166D9"/>
    <w:rsid w:val="00460A32"/>
    <w:rsid w:val="004B2CC9"/>
    <w:rsid w:val="004E5438"/>
    <w:rsid w:val="004F1333"/>
    <w:rsid w:val="0051286F"/>
    <w:rsid w:val="00521132"/>
    <w:rsid w:val="0054234A"/>
    <w:rsid w:val="005D16B4"/>
    <w:rsid w:val="00601B0A"/>
    <w:rsid w:val="00626437"/>
    <w:rsid w:val="00632FA0"/>
    <w:rsid w:val="006962E3"/>
    <w:rsid w:val="006975D3"/>
    <w:rsid w:val="006A7FA0"/>
    <w:rsid w:val="006C41A4"/>
    <w:rsid w:val="006C63FD"/>
    <w:rsid w:val="006D1E9A"/>
    <w:rsid w:val="00702D4A"/>
    <w:rsid w:val="00736AFF"/>
    <w:rsid w:val="0074524F"/>
    <w:rsid w:val="00752A18"/>
    <w:rsid w:val="00761483"/>
    <w:rsid w:val="0077289D"/>
    <w:rsid w:val="007E2B98"/>
    <w:rsid w:val="00822396"/>
    <w:rsid w:val="00832979"/>
    <w:rsid w:val="008B2A53"/>
    <w:rsid w:val="00911522"/>
    <w:rsid w:val="00920A2B"/>
    <w:rsid w:val="00930C9A"/>
    <w:rsid w:val="00944986"/>
    <w:rsid w:val="00986C93"/>
    <w:rsid w:val="009E65ED"/>
    <w:rsid w:val="00A06CF2"/>
    <w:rsid w:val="00A97865"/>
    <w:rsid w:val="00AE6AEE"/>
    <w:rsid w:val="00B5100F"/>
    <w:rsid w:val="00B52E62"/>
    <w:rsid w:val="00C00C1E"/>
    <w:rsid w:val="00C36776"/>
    <w:rsid w:val="00C52D46"/>
    <w:rsid w:val="00CA0433"/>
    <w:rsid w:val="00CA7DF5"/>
    <w:rsid w:val="00CD6B58"/>
    <w:rsid w:val="00CE6135"/>
    <w:rsid w:val="00CF401E"/>
    <w:rsid w:val="00D329E0"/>
    <w:rsid w:val="00D640ED"/>
    <w:rsid w:val="00E20A06"/>
    <w:rsid w:val="00E26116"/>
    <w:rsid w:val="00E72E3F"/>
    <w:rsid w:val="00F07464"/>
    <w:rsid w:val="00F517C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89D0D-313D-4C38-BBA7-710945F31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 Cesar Vioto</cp:lastModifiedBy>
  <cp:revision>2</cp:revision>
  <cp:lastPrinted>2021-02-25T18:05:00Z</cp:lastPrinted>
  <dcterms:created xsi:type="dcterms:W3CDTF">2023-02-03T18:09:00Z</dcterms:created>
  <dcterms:modified xsi:type="dcterms:W3CDTF">2023-02-03T18:09:00Z</dcterms:modified>
</cp:coreProperties>
</file>