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64FA74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84AC6">
        <w:rPr>
          <w:rFonts w:ascii="Times New Roman" w:hAnsi="Times New Roman" w:cs="Times New Roman"/>
          <w:sz w:val="28"/>
          <w:szCs w:val="28"/>
        </w:rPr>
        <w:t>Rua Antônio do Valle, 60 e 49, Centro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02B41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84AC6">
        <w:rPr>
          <w:rFonts w:ascii="Times New Roman" w:hAnsi="Times New Roman" w:cs="Times New Roman"/>
          <w:sz w:val="28"/>
          <w:szCs w:val="28"/>
        </w:rPr>
        <w:t>07 de fevereiro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7330-03D0-4C91-8F74-2E42A0DD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2023-01-23T15:24:00Z</dcterms:created>
  <dcterms:modified xsi:type="dcterms:W3CDTF">2023-01-23T15:24:00Z</dcterms:modified>
</cp:coreProperties>
</file>