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42BB0" w:rsidRPr="005E0634" w:rsidP="006D27C5" w14:paraId="6D0DB890" w14:textId="77777777">
      <w:pPr>
        <w:spacing w:before="240" w:after="240"/>
        <w:ind w:firstLine="851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342BB0" w:rsidRPr="005E0634" w:rsidP="005E0634" w14:paraId="426E6339" w14:textId="606901C8">
      <w:pPr>
        <w:tabs>
          <w:tab w:val="left" w:pos="993"/>
        </w:tabs>
        <w:spacing w:before="240" w:after="240" w:line="360" w:lineRule="auto"/>
        <w:ind w:left="2552"/>
        <w:rPr>
          <w:rFonts w:ascii="Arial" w:hAnsi="Arial" w:cs="Arial"/>
          <w:b/>
          <w:sz w:val="24"/>
          <w:szCs w:val="24"/>
        </w:rPr>
      </w:pPr>
      <w:r w:rsidRPr="005E0634">
        <w:rPr>
          <w:rFonts w:ascii="Arial" w:hAnsi="Arial" w:cs="Arial"/>
          <w:b/>
          <w:sz w:val="24"/>
          <w:szCs w:val="24"/>
        </w:rPr>
        <w:t xml:space="preserve">PROJETO DE LEI N° _____ DE </w:t>
      </w:r>
      <w:r w:rsidRPr="005E0634" w:rsidR="004C2332">
        <w:rPr>
          <w:rFonts w:ascii="Arial" w:hAnsi="Arial" w:cs="Arial"/>
          <w:b/>
          <w:sz w:val="24"/>
          <w:szCs w:val="24"/>
        </w:rPr>
        <w:t>16</w:t>
      </w:r>
      <w:r w:rsidRPr="005E0634">
        <w:rPr>
          <w:rFonts w:ascii="Arial" w:hAnsi="Arial" w:cs="Arial"/>
          <w:b/>
          <w:sz w:val="24"/>
          <w:szCs w:val="24"/>
        </w:rPr>
        <w:t xml:space="preserve"> DE </w:t>
      </w:r>
      <w:r w:rsidRPr="005E0634" w:rsidR="004C2332">
        <w:rPr>
          <w:rFonts w:ascii="Arial" w:hAnsi="Arial" w:cs="Arial"/>
          <w:b/>
          <w:sz w:val="24"/>
          <w:szCs w:val="24"/>
        </w:rPr>
        <w:t xml:space="preserve">JANEIRO </w:t>
      </w:r>
      <w:r w:rsidRPr="005E0634">
        <w:rPr>
          <w:rFonts w:ascii="Arial" w:hAnsi="Arial" w:cs="Arial"/>
          <w:b/>
          <w:sz w:val="24"/>
          <w:szCs w:val="24"/>
        </w:rPr>
        <w:t>DE 202</w:t>
      </w:r>
      <w:r w:rsidRPr="005E0634" w:rsidR="004C2332">
        <w:rPr>
          <w:rFonts w:ascii="Arial" w:hAnsi="Arial" w:cs="Arial"/>
          <w:b/>
          <w:sz w:val="24"/>
          <w:szCs w:val="24"/>
        </w:rPr>
        <w:t>3</w:t>
      </w:r>
      <w:r w:rsidRPr="005E0634">
        <w:rPr>
          <w:rFonts w:ascii="Arial" w:hAnsi="Arial" w:cs="Arial"/>
          <w:b/>
          <w:sz w:val="24"/>
          <w:szCs w:val="24"/>
        </w:rPr>
        <w:t>.</w:t>
      </w:r>
    </w:p>
    <w:p w:rsidR="00342BB0" w:rsidRPr="005E0634" w:rsidP="006D27C5" w14:paraId="1FE165BD" w14:textId="77777777">
      <w:pPr>
        <w:tabs>
          <w:tab w:val="left" w:pos="993"/>
        </w:tabs>
        <w:spacing w:before="240" w:after="24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342BB0" w:rsidRPr="005E0634" w:rsidP="00A33C17" w14:paraId="2508C9F2" w14:textId="4B8D6E6C">
      <w:pPr>
        <w:shd w:val="clear" w:color="auto" w:fill="FFFFFF"/>
        <w:spacing w:before="240" w:after="240" w:line="240" w:lineRule="auto"/>
        <w:ind w:left="2552"/>
        <w:jc w:val="both"/>
        <w:textAlignment w:val="baseline"/>
        <w:rPr>
          <w:rFonts w:ascii="Arial" w:hAnsi="Arial" w:cs="Arial"/>
          <w:b/>
          <w:bCs/>
          <w:spacing w:val="2"/>
          <w:sz w:val="24"/>
          <w:szCs w:val="24"/>
        </w:rPr>
      </w:pPr>
      <w:r w:rsidRPr="005E0634">
        <w:rPr>
          <w:rFonts w:ascii="Arial" w:hAnsi="Arial" w:cs="Arial"/>
          <w:b/>
          <w:bCs/>
          <w:sz w:val="24"/>
          <w:szCs w:val="24"/>
        </w:rPr>
        <w:t>CRIA O "PASSE LIVRE" NO SISTEMA DE TRANSPORTE COLETIVO DE SUMARÉ E DÁ OUTRAS PROVIDÊNCIAS.</w:t>
      </w:r>
    </w:p>
    <w:p w:rsidR="00342BB0" w:rsidRPr="005E0634" w:rsidP="00607C18" w14:paraId="29CD7FC1" w14:textId="17C88393">
      <w:pPr>
        <w:shd w:val="clear" w:color="auto" w:fill="FFFFFF"/>
        <w:spacing w:before="240" w:after="240" w:line="240" w:lineRule="auto"/>
        <w:ind w:left="2552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</w:p>
    <w:p w:rsidR="00342BB0" w:rsidP="00607C18" w14:paraId="026C5B36" w14:textId="0AD3B574">
      <w:pPr>
        <w:shd w:val="clear" w:color="auto" w:fill="FFFFFF"/>
        <w:spacing w:before="240" w:after="240" w:line="240" w:lineRule="auto"/>
        <w:ind w:left="284" w:firstLine="1417"/>
        <w:jc w:val="both"/>
        <w:textAlignment w:val="baseline"/>
        <w:rPr>
          <w:rFonts w:ascii="Arial" w:hAnsi="Arial" w:cs="Arial"/>
          <w:spacing w:val="2"/>
          <w:sz w:val="24"/>
          <w:szCs w:val="24"/>
        </w:rPr>
      </w:pPr>
      <w:r w:rsidRPr="008933F2">
        <w:rPr>
          <w:rFonts w:ascii="Arial" w:hAnsi="Arial" w:cs="Arial"/>
          <w:spacing w:val="2"/>
          <w:sz w:val="24"/>
          <w:szCs w:val="24"/>
        </w:rPr>
        <w:t>Faço saber que a Câmara Municipal de Sumaré aprovou e eu sanciono</w:t>
      </w:r>
      <w:r w:rsidRPr="008933F2" w:rsidR="00443A67">
        <w:rPr>
          <w:rFonts w:ascii="Arial" w:hAnsi="Arial" w:cs="Arial"/>
          <w:spacing w:val="2"/>
          <w:sz w:val="24"/>
          <w:szCs w:val="24"/>
        </w:rPr>
        <w:t xml:space="preserve"> a </w:t>
      </w:r>
      <w:r w:rsidRPr="008933F2">
        <w:rPr>
          <w:rFonts w:ascii="Arial" w:hAnsi="Arial" w:cs="Arial"/>
          <w:spacing w:val="2"/>
          <w:sz w:val="24"/>
          <w:szCs w:val="24"/>
        </w:rPr>
        <w:t>seguinte lei:</w:t>
      </w:r>
    </w:p>
    <w:p w:rsidR="00607C18" w:rsidRPr="008933F2" w:rsidP="00607C18" w14:paraId="76E4DDA8" w14:textId="77777777">
      <w:pPr>
        <w:shd w:val="clear" w:color="auto" w:fill="FFFFFF"/>
        <w:spacing w:before="240" w:after="240" w:line="240" w:lineRule="auto"/>
        <w:ind w:left="284" w:firstLine="1417"/>
        <w:jc w:val="both"/>
        <w:textAlignment w:val="baseline"/>
        <w:rPr>
          <w:rFonts w:ascii="Arial" w:hAnsi="Arial" w:cs="Arial"/>
          <w:spacing w:val="2"/>
          <w:sz w:val="24"/>
          <w:szCs w:val="24"/>
        </w:rPr>
      </w:pPr>
    </w:p>
    <w:p w:rsidR="00771310" w:rsidRPr="008933F2" w:rsidP="00607C18" w14:paraId="1EBA1867" w14:textId="2482B7E1">
      <w:pPr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8933F2">
        <w:rPr>
          <w:rFonts w:ascii="Arial" w:eastAsia="Times New Roman" w:hAnsi="Arial" w:cs="Arial"/>
          <w:b/>
          <w:bCs/>
          <w:spacing w:val="2"/>
          <w:sz w:val="24"/>
          <w:szCs w:val="24"/>
          <w:lang w:eastAsia="pt-BR"/>
        </w:rPr>
        <w:t>Art. 1º</w:t>
      </w:r>
      <w:r w:rsidRPr="008933F2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 </w:t>
      </w:r>
      <w:r w:rsidRPr="008933F2" w:rsidR="00DD74E1">
        <w:rPr>
          <w:rFonts w:ascii="Arial" w:hAnsi="Arial" w:cs="Arial"/>
          <w:sz w:val="24"/>
          <w:szCs w:val="24"/>
        </w:rPr>
        <w:t xml:space="preserve">Fica instituída a isenção tarifária denominada </w:t>
      </w:r>
      <w:r w:rsidR="00A85757">
        <w:rPr>
          <w:rFonts w:ascii="Arial" w:hAnsi="Arial" w:cs="Arial"/>
          <w:sz w:val="24"/>
          <w:szCs w:val="24"/>
        </w:rPr>
        <w:t>“</w:t>
      </w:r>
      <w:r w:rsidRPr="008933F2" w:rsidR="00DD74E1">
        <w:rPr>
          <w:rFonts w:ascii="Arial" w:hAnsi="Arial" w:cs="Arial"/>
          <w:sz w:val="24"/>
          <w:szCs w:val="24"/>
        </w:rPr>
        <w:t>Passe Livre</w:t>
      </w:r>
      <w:r w:rsidR="00A85757">
        <w:rPr>
          <w:rFonts w:ascii="Arial" w:hAnsi="Arial" w:cs="Arial"/>
          <w:sz w:val="24"/>
          <w:szCs w:val="24"/>
        </w:rPr>
        <w:t>”</w:t>
      </w:r>
      <w:r w:rsidRPr="008933F2" w:rsidR="00DD74E1">
        <w:rPr>
          <w:rFonts w:ascii="Arial" w:hAnsi="Arial" w:cs="Arial"/>
          <w:sz w:val="24"/>
          <w:szCs w:val="24"/>
        </w:rPr>
        <w:t xml:space="preserve"> no sistema de transporte coletivo por ônibus do </w:t>
      </w:r>
      <w:r w:rsidRPr="008933F2">
        <w:rPr>
          <w:rFonts w:ascii="Arial" w:hAnsi="Arial" w:cs="Arial"/>
          <w:sz w:val="24"/>
          <w:szCs w:val="24"/>
        </w:rPr>
        <w:t>m</w:t>
      </w:r>
      <w:r w:rsidRPr="008933F2" w:rsidR="00DD74E1">
        <w:rPr>
          <w:rFonts w:ascii="Arial" w:hAnsi="Arial" w:cs="Arial"/>
          <w:sz w:val="24"/>
          <w:szCs w:val="24"/>
        </w:rPr>
        <w:t xml:space="preserve">unicípio de </w:t>
      </w:r>
      <w:r w:rsidRPr="008933F2">
        <w:rPr>
          <w:rFonts w:ascii="Arial" w:hAnsi="Arial" w:cs="Arial"/>
          <w:sz w:val="24"/>
          <w:szCs w:val="24"/>
        </w:rPr>
        <w:t>Sumaré</w:t>
      </w:r>
      <w:r w:rsidRPr="008933F2" w:rsidR="00DD74E1">
        <w:rPr>
          <w:rFonts w:ascii="Arial" w:hAnsi="Arial" w:cs="Arial"/>
          <w:sz w:val="24"/>
          <w:szCs w:val="24"/>
        </w:rPr>
        <w:t xml:space="preserve">, </w:t>
      </w:r>
      <w:r w:rsidRPr="008933F2" w:rsidR="00DD74E1">
        <w:rPr>
          <w:rFonts w:ascii="Arial" w:hAnsi="Arial" w:cs="Arial"/>
          <w:sz w:val="24"/>
          <w:szCs w:val="24"/>
        </w:rPr>
        <w:t>usufruível</w:t>
      </w:r>
      <w:r w:rsidRPr="008933F2" w:rsidR="00DD74E1">
        <w:rPr>
          <w:rFonts w:ascii="Arial" w:hAnsi="Arial" w:cs="Arial"/>
          <w:sz w:val="24"/>
          <w:szCs w:val="24"/>
        </w:rPr>
        <w:t xml:space="preserve"> por todos os usuários do serviço nas seguintes datas:</w:t>
      </w:r>
    </w:p>
    <w:p w:rsidR="00771310" w:rsidRPr="008933F2" w:rsidP="00607C18" w14:paraId="6795B126" w14:textId="6BDF93A6">
      <w:pPr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8933F2">
        <w:rPr>
          <w:rFonts w:ascii="Arial" w:hAnsi="Arial" w:cs="Arial"/>
          <w:sz w:val="24"/>
          <w:szCs w:val="24"/>
        </w:rPr>
        <w:t xml:space="preserve">I – </w:t>
      </w:r>
      <w:r w:rsidRPr="008933F2">
        <w:rPr>
          <w:rFonts w:ascii="Arial" w:hAnsi="Arial" w:cs="Arial"/>
          <w:sz w:val="24"/>
          <w:szCs w:val="24"/>
        </w:rPr>
        <w:t>campanhas</w:t>
      </w:r>
      <w:r w:rsidRPr="008933F2">
        <w:rPr>
          <w:rFonts w:ascii="Arial" w:hAnsi="Arial" w:cs="Arial"/>
          <w:sz w:val="24"/>
          <w:szCs w:val="24"/>
        </w:rPr>
        <w:t xml:space="preserve"> de vacinação de grande relevância e alcance, com preferência pelas datas de maior mobilização do público alvo (</w:t>
      </w:r>
      <w:r w:rsidR="00892BE7">
        <w:rPr>
          <w:rFonts w:ascii="Arial" w:hAnsi="Arial" w:cs="Arial"/>
          <w:sz w:val="24"/>
          <w:szCs w:val="24"/>
        </w:rPr>
        <w:t>“</w:t>
      </w:r>
      <w:r w:rsidRPr="008933F2">
        <w:rPr>
          <w:rFonts w:ascii="Arial" w:hAnsi="Arial" w:cs="Arial"/>
          <w:sz w:val="24"/>
          <w:szCs w:val="24"/>
        </w:rPr>
        <w:t>Dias D</w:t>
      </w:r>
      <w:r w:rsidR="00892BE7">
        <w:rPr>
          <w:rFonts w:ascii="Arial" w:hAnsi="Arial" w:cs="Arial"/>
          <w:sz w:val="24"/>
          <w:szCs w:val="24"/>
        </w:rPr>
        <w:t>”</w:t>
      </w:r>
      <w:r w:rsidRPr="008933F2">
        <w:rPr>
          <w:rFonts w:ascii="Arial" w:hAnsi="Arial" w:cs="Arial"/>
          <w:sz w:val="24"/>
          <w:szCs w:val="24"/>
        </w:rPr>
        <w:t>)</w:t>
      </w:r>
      <w:r w:rsidR="006A0DE4">
        <w:rPr>
          <w:rFonts w:ascii="Arial" w:hAnsi="Arial" w:cs="Arial"/>
          <w:sz w:val="24"/>
          <w:szCs w:val="24"/>
        </w:rPr>
        <w:t>;</w:t>
      </w:r>
    </w:p>
    <w:p w:rsidR="00771310" w:rsidRPr="008933F2" w:rsidP="00607C18" w14:paraId="6AA49DCF" w14:textId="79F797C2">
      <w:pPr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8933F2">
        <w:rPr>
          <w:rFonts w:ascii="Arial" w:hAnsi="Arial" w:cs="Arial"/>
          <w:sz w:val="24"/>
          <w:szCs w:val="24"/>
        </w:rPr>
        <w:t xml:space="preserve">II – </w:t>
      </w:r>
      <w:r w:rsidRPr="008933F2">
        <w:rPr>
          <w:rFonts w:ascii="Arial" w:hAnsi="Arial" w:cs="Arial"/>
          <w:sz w:val="24"/>
          <w:szCs w:val="24"/>
        </w:rPr>
        <w:t>dias</w:t>
      </w:r>
      <w:r w:rsidRPr="008933F2">
        <w:rPr>
          <w:rFonts w:ascii="Arial" w:hAnsi="Arial" w:cs="Arial"/>
          <w:sz w:val="24"/>
          <w:szCs w:val="24"/>
        </w:rPr>
        <w:t xml:space="preserve"> de eleições majoritárias e proporcionais em nível federal, estadual e municipal, assim como em plebiscitos e referendos</w:t>
      </w:r>
      <w:r w:rsidR="006A0DE4">
        <w:rPr>
          <w:rFonts w:ascii="Arial" w:hAnsi="Arial" w:cs="Arial"/>
          <w:sz w:val="24"/>
          <w:szCs w:val="24"/>
        </w:rPr>
        <w:t>;</w:t>
      </w:r>
    </w:p>
    <w:p w:rsidR="00771310" w:rsidRPr="008933F2" w:rsidP="00607C18" w14:paraId="39F5E100" w14:textId="77777777">
      <w:pPr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8933F2">
        <w:rPr>
          <w:rFonts w:ascii="Arial" w:hAnsi="Arial" w:cs="Arial"/>
          <w:sz w:val="24"/>
          <w:szCs w:val="24"/>
        </w:rPr>
        <w:t>III – dias de realização do Exame Nacional do Ensino Médio (ENEM).</w:t>
      </w:r>
    </w:p>
    <w:p w:rsidR="00771310" w:rsidRPr="008933F2" w:rsidP="00607C18" w14:paraId="78E2D4F5" w14:textId="77777777">
      <w:pPr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8933F2">
        <w:rPr>
          <w:rFonts w:ascii="Arial" w:hAnsi="Arial" w:cs="Arial"/>
          <w:sz w:val="24"/>
          <w:szCs w:val="24"/>
        </w:rPr>
        <w:t>§ 1º Os dias de vacinação serão determinados pelo Executivo Municipal por meio de decreto.</w:t>
      </w:r>
    </w:p>
    <w:p w:rsidR="00771310" w:rsidRPr="008933F2" w:rsidP="00607C18" w14:paraId="3EA9AC95" w14:textId="77777777">
      <w:pPr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8933F2">
        <w:rPr>
          <w:rFonts w:ascii="Arial" w:hAnsi="Arial" w:cs="Arial"/>
          <w:sz w:val="24"/>
          <w:szCs w:val="24"/>
        </w:rPr>
        <w:t>§ 2º A isenção prevista para os dias referidos no inc. II do caput deste artigo restringe-se às eleições nas quais o voto é obrigatório.</w:t>
      </w:r>
    </w:p>
    <w:p w:rsidR="00AF6F87" w:rsidP="00607C18" w14:paraId="0D2EFBE6" w14:textId="77777777">
      <w:pPr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8933F2">
        <w:rPr>
          <w:rFonts w:ascii="Arial" w:hAnsi="Arial" w:cs="Arial"/>
          <w:sz w:val="24"/>
          <w:szCs w:val="24"/>
        </w:rPr>
        <w:t>§ 3º A isenção prevista para os dias referidos no inc. III do caput deste artigo</w:t>
      </w:r>
      <w:r>
        <w:rPr>
          <w:rFonts w:ascii="Arial" w:hAnsi="Arial" w:cs="Arial"/>
          <w:sz w:val="24"/>
          <w:szCs w:val="24"/>
        </w:rPr>
        <w:t xml:space="preserve"> </w:t>
      </w:r>
      <w:r w:rsidRPr="008933F2">
        <w:rPr>
          <w:rFonts w:ascii="Arial" w:hAnsi="Arial" w:cs="Arial"/>
          <w:sz w:val="24"/>
          <w:szCs w:val="24"/>
        </w:rPr>
        <w:t>restringe-se às pessoas que irão prestar o referido exame.</w:t>
      </w:r>
    </w:p>
    <w:p w:rsidR="00342BB0" w:rsidRPr="008933F2" w:rsidP="00607C18" w14:paraId="11CAFCDF" w14:textId="1919C889">
      <w:pPr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DA23A0">
        <w:rPr>
          <w:rFonts w:ascii="Arial" w:hAnsi="Arial" w:cs="Arial"/>
          <w:b/>
          <w:bCs/>
          <w:sz w:val="24"/>
          <w:szCs w:val="24"/>
        </w:rPr>
        <w:t>Art. 2º</w:t>
      </w:r>
      <w:r w:rsidRPr="008933F2">
        <w:rPr>
          <w:rFonts w:ascii="Arial" w:hAnsi="Arial" w:cs="Arial"/>
          <w:sz w:val="24"/>
          <w:szCs w:val="24"/>
        </w:rPr>
        <w:t xml:space="preserve"> Os dias e horários de Passe Livre serão fixados mediante decreto do Executivo Municipal.</w:t>
      </w:r>
    </w:p>
    <w:p w:rsidR="00CF362B" w:rsidP="00607C18" w14:paraId="2EF0230F" w14:textId="77777777">
      <w:pPr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DA23A0">
        <w:rPr>
          <w:rFonts w:ascii="Arial" w:hAnsi="Arial" w:cs="Arial"/>
          <w:b/>
          <w:bCs/>
          <w:sz w:val="24"/>
          <w:szCs w:val="24"/>
        </w:rPr>
        <w:t>Art. 3º</w:t>
      </w:r>
      <w:r w:rsidRPr="008933F2">
        <w:rPr>
          <w:rFonts w:ascii="Arial" w:hAnsi="Arial" w:cs="Arial"/>
          <w:sz w:val="24"/>
          <w:szCs w:val="24"/>
        </w:rPr>
        <w:t xml:space="preserve"> Todos os </w:t>
      </w:r>
      <w:r w:rsidR="00667DFD">
        <w:rPr>
          <w:rFonts w:ascii="Arial" w:hAnsi="Arial" w:cs="Arial"/>
          <w:sz w:val="24"/>
          <w:szCs w:val="24"/>
        </w:rPr>
        <w:t>usuários previstos de acordo com o artigo 1</w:t>
      </w:r>
      <w:r w:rsidR="00701569">
        <w:rPr>
          <w:rFonts w:ascii="Arial" w:hAnsi="Arial" w:cs="Arial"/>
          <w:sz w:val="24"/>
          <w:szCs w:val="24"/>
        </w:rPr>
        <w:t>º</w:t>
      </w:r>
      <w:r w:rsidRPr="008933F2">
        <w:rPr>
          <w:rFonts w:ascii="Arial" w:hAnsi="Arial" w:cs="Arial"/>
          <w:sz w:val="24"/>
          <w:szCs w:val="24"/>
        </w:rPr>
        <w:t xml:space="preserve"> poderão circular gratuitamente nestes dias, passando pela roleta sem pagamento de qualquer espécie.</w:t>
      </w:r>
    </w:p>
    <w:p w:rsidR="00CF362B" w:rsidP="00607C18" w14:paraId="2CB24949" w14:textId="77777777">
      <w:pPr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DA23A0">
        <w:rPr>
          <w:rFonts w:ascii="Arial" w:hAnsi="Arial" w:cs="Arial"/>
          <w:b/>
          <w:bCs/>
          <w:sz w:val="24"/>
          <w:szCs w:val="24"/>
        </w:rPr>
        <w:t>Art. 4º</w:t>
      </w:r>
      <w:r w:rsidRPr="008933F2">
        <w:rPr>
          <w:rFonts w:ascii="Arial" w:hAnsi="Arial" w:cs="Arial"/>
          <w:sz w:val="24"/>
          <w:szCs w:val="24"/>
        </w:rPr>
        <w:t xml:space="preserve"> A </w:t>
      </w:r>
      <w:r w:rsidR="00BE2F20">
        <w:rPr>
          <w:rFonts w:ascii="Arial" w:hAnsi="Arial" w:cs="Arial"/>
          <w:sz w:val="24"/>
          <w:szCs w:val="24"/>
        </w:rPr>
        <w:t xml:space="preserve">Secretaria Municipal de Mobilidade Urbana e Rural de Sumaré </w:t>
      </w:r>
      <w:r w:rsidRPr="008933F2">
        <w:rPr>
          <w:rFonts w:ascii="Arial" w:hAnsi="Arial" w:cs="Arial"/>
          <w:sz w:val="24"/>
          <w:szCs w:val="24"/>
        </w:rPr>
        <w:t>estabelecerá um quadro de horários próprios para estes dias, devendo fiscalizar a sua execução.</w:t>
      </w:r>
    </w:p>
    <w:p w:rsidR="008933F2" w:rsidRPr="008933F2" w:rsidP="00607C18" w14:paraId="69EA3D58" w14:textId="6DD20262">
      <w:pPr>
        <w:spacing w:line="360" w:lineRule="auto"/>
        <w:ind w:firstLine="1701"/>
        <w:jc w:val="both"/>
        <w:rPr>
          <w:rStyle w:val="Strong"/>
          <w:rFonts w:ascii="Arial" w:eastAsia="Times New Roman" w:hAnsi="Arial" w:cs="Arial"/>
          <w:sz w:val="24"/>
          <w:szCs w:val="24"/>
        </w:rPr>
      </w:pPr>
      <w:r w:rsidRPr="00DA23A0">
        <w:rPr>
          <w:rFonts w:ascii="Arial" w:hAnsi="Arial" w:cs="Arial"/>
          <w:b/>
          <w:bCs/>
          <w:sz w:val="24"/>
          <w:szCs w:val="24"/>
        </w:rPr>
        <w:t>Art. 5º</w:t>
      </w:r>
      <w:r w:rsidRPr="008933F2">
        <w:rPr>
          <w:rFonts w:ascii="Arial" w:hAnsi="Arial" w:cs="Arial"/>
          <w:sz w:val="24"/>
          <w:szCs w:val="24"/>
        </w:rPr>
        <w:t xml:space="preserve"> Esta Lei entra em vigor na data de sua publicação, e será regulamentada no prazo de 90 (noventa) dias.</w:t>
      </w:r>
    </w:p>
    <w:p w:rsidR="00AA322D" w:rsidP="00607C18" w14:paraId="4F5F553C" w14:textId="77777777">
      <w:pPr>
        <w:tabs>
          <w:tab w:val="left" w:pos="1560"/>
        </w:tabs>
        <w:spacing w:before="240" w:after="240" w:line="360" w:lineRule="auto"/>
        <w:ind w:right="-568"/>
        <w:jc w:val="both"/>
        <w:rPr>
          <w:rFonts w:ascii="Arial" w:hAnsi="Arial" w:cs="Arial"/>
          <w:sz w:val="24"/>
          <w:szCs w:val="24"/>
        </w:rPr>
      </w:pPr>
    </w:p>
    <w:p w:rsidR="00AA322D" w:rsidP="00607C18" w14:paraId="5139B8A0" w14:textId="77777777">
      <w:pPr>
        <w:tabs>
          <w:tab w:val="left" w:pos="1560"/>
        </w:tabs>
        <w:spacing w:before="240" w:after="240" w:line="360" w:lineRule="auto"/>
        <w:ind w:right="-568"/>
        <w:jc w:val="both"/>
        <w:rPr>
          <w:rFonts w:ascii="Arial" w:hAnsi="Arial" w:cs="Arial"/>
          <w:sz w:val="24"/>
          <w:szCs w:val="24"/>
        </w:rPr>
      </w:pPr>
    </w:p>
    <w:p w:rsidR="00342BB0" w:rsidRPr="008933F2" w:rsidP="00A752A4" w14:paraId="5E4BC8B1" w14:textId="1755CA2C">
      <w:pPr>
        <w:tabs>
          <w:tab w:val="left" w:pos="1560"/>
        </w:tabs>
        <w:spacing w:before="240" w:after="240" w:line="360" w:lineRule="auto"/>
        <w:ind w:right="-568"/>
        <w:jc w:val="center"/>
        <w:rPr>
          <w:rFonts w:ascii="Arial" w:hAnsi="Arial" w:cs="Arial"/>
          <w:sz w:val="24"/>
          <w:szCs w:val="24"/>
        </w:rPr>
      </w:pPr>
      <w:r w:rsidRPr="008933F2">
        <w:rPr>
          <w:rFonts w:ascii="Arial" w:hAnsi="Arial" w:cs="Arial"/>
          <w:sz w:val="24"/>
          <w:szCs w:val="24"/>
        </w:rPr>
        <w:t xml:space="preserve">Sala das Sessões, </w:t>
      </w:r>
      <w:r w:rsidRPr="008933F2" w:rsidR="00DD74E1">
        <w:rPr>
          <w:rFonts w:ascii="Arial" w:hAnsi="Arial" w:cs="Arial"/>
          <w:sz w:val="24"/>
          <w:szCs w:val="24"/>
        </w:rPr>
        <w:t>16</w:t>
      </w:r>
      <w:r w:rsidRPr="008933F2" w:rsidR="004069BB">
        <w:rPr>
          <w:rFonts w:ascii="Arial" w:hAnsi="Arial" w:cs="Arial"/>
          <w:sz w:val="24"/>
          <w:szCs w:val="24"/>
        </w:rPr>
        <w:t xml:space="preserve"> de </w:t>
      </w:r>
      <w:r w:rsidRPr="008933F2" w:rsidR="00DD74E1">
        <w:rPr>
          <w:rFonts w:ascii="Arial" w:hAnsi="Arial" w:cs="Arial"/>
          <w:sz w:val="24"/>
          <w:szCs w:val="24"/>
        </w:rPr>
        <w:t xml:space="preserve">janeiro </w:t>
      </w:r>
      <w:r w:rsidRPr="008933F2">
        <w:rPr>
          <w:rFonts w:ascii="Arial" w:hAnsi="Arial" w:cs="Arial"/>
          <w:sz w:val="24"/>
          <w:szCs w:val="24"/>
        </w:rPr>
        <w:t>de 202</w:t>
      </w:r>
      <w:r w:rsidRPr="008933F2" w:rsidR="00DD74E1">
        <w:rPr>
          <w:rFonts w:ascii="Arial" w:hAnsi="Arial" w:cs="Arial"/>
          <w:sz w:val="24"/>
          <w:szCs w:val="24"/>
        </w:rPr>
        <w:t>3</w:t>
      </w:r>
      <w:r w:rsidRPr="008933F2">
        <w:rPr>
          <w:rFonts w:ascii="Arial" w:hAnsi="Arial" w:cs="Arial"/>
          <w:sz w:val="24"/>
          <w:szCs w:val="24"/>
        </w:rPr>
        <w:t>.</w:t>
      </w:r>
    </w:p>
    <w:p w:rsidR="00342BB0" w:rsidP="00607C18" w14:paraId="1C5F0419" w14:textId="371CB5B6">
      <w:pPr>
        <w:tabs>
          <w:tab w:val="left" w:pos="1560"/>
        </w:tabs>
        <w:spacing w:before="240" w:after="240" w:line="360" w:lineRule="auto"/>
        <w:ind w:right="-568"/>
        <w:jc w:val="both"/>
        <w:rPr>
          <w:rFonts w:ascii="Arial" w:hAnsi="Arial" w:cs="Arial"/>
          <w:sz w:val="25"/>
          <w:szCs w:val="25"/>
        </w:rPr>
      </w:pPr>
    </w:p>
    <w:p w:rsidR="00356DF2" w:rsidP="00607C18" w14:paraId="6373CC93" w14:textId="6C7C0BDA">
      <w:pPr>
        <w:tabs>
          <w:tab w:val="left" w:pos="1560"/>
        </w:tabs>
        <w:spacing w:before="240" w:after="240" w:line="360" w:lineRule="auto"/>
        <w:ind w:right="-568"/>
        <w:jc w:val="both"/>
        <w:rPr>
          <w:rFonts w:ascii="Arial" w:hAnsi="Arial" w:cs="Arial"/>
          <w:sz w:val="25"/>
          <w:szCs w:val="25"/>
        </w:rPr>
      </w:pPr>
    </w:p>
    <w:p w:rsidR="00356DF2" w:rsidRPr="00F52593" w:rsidP="00607C18" w14:paraId="77AF954B" w14:textId="77777777">
      <w:pPr>
        <w:tabs>
          <w:tab w:val="left" w:pos="1560"/>
        </w:tabs>
        <w:spacing w:before="240" w:after="240" w:line="360" w:lineRule="auto"/>
        <w:ind w:right="-568"/>
        <w:jc w:val="both"/>
        <w:rPr>
          <w:rFonts w:ascii="Arial" w:hAnsi="Arial" w:cs="Arial"/>
          <w:sz w:val="25"/>
          <w:szCs w:val="25"/>
        </w:rPr>
      </w:pPr>
    </w:p>
    <w:p w:rsidR="00342BB0" w:rsidRPr="00F52593" w:rsidP="00584824" w14:paraId="042CE5BD" w14:textId="4B9BE0EF">
      <w:pPr>
        <w:spacing w:after="0" w:line="240" w:lineRule="auto"/>
        <w:jc w:val="center"/>
        <w:rPr>
          <w:rFonts w:ascii="Arial" w:hAnsi="Arial" w:cs="Arial"/>
          <w:b/>
          <w:sz w:val="25"/>
          <w:szCs w:val="25"/>
        </w:rPr>
      </w:pPr>
      <w:r w:rsidRPr="00F52593">
        <w:rPr>
          <w:rFonts w:ascii="Arial" w:hAnsi="Arial" w:cs="Arial"/>
          <w:b/>
          <w:sz w:val="25"/>
          <w:szCs w:val="25"/>
        </w:rPr>
        <w:t>WILLIAN SOUZA</w:t>
      </w:r>
    </w:p>
    <w:p w:rsidR="00342BB0" w:rsidRPr="00342BB0" w:rsidP="00584824" w14:paraId="49762F0B" w14:textId="36111B1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42BB0">
        <w:rPr>
          <w:rFonts w:ascii="Arial" w:hAnsi="Arial" w:cs="Arial"/>
          <w:b/>
          <w:sz w:val="20"/>
          <w:szCs w:val="20"/>
        </w:rPr>
        <w:t>Veread</w:t>
      </w:r>
      <w:r w:rsidR="00DD74E1">
        <w:rPr>
          <w:rFonts w:ascii="Arial" w:hAnsi="Arial" w:cs="Arial"/>
          <w:b/>
          <w:sz w:val="20"/>
          <w:szCs w:val="20"/>
        </w:rPr>
        <w:t>or</w:t>
      </w:r>
    </w:p>
    <w:p w:rsidR="00342BB0" w:rsidP="00584824" w14:paraId="55F7995A" w14:textId="7A4F523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42BB0">
        <w:rPr>
          <w:rFonts w:ascii="Arial" w:hAnsi="Arial" w:cs="Arial"/>
          <w:b/>
          <w:sz w:val="20"/>
          <w:szCs w:val="20"/>
        </w:rPr>
        <w:t>Partido dos Trabalhadores</w:t>
      </w:r>
    </w:p>
    <w:p w:rsidR="00342BB0" w:rsidP="00AA322D" w14:paraId="5013256F" w14:textId="098FF88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342BB0" w:rsidP="00AA322D" w14:paraId="733F2245" w14:textId="5812A43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5E334C50" w14:textId="710393F1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314F808F" w14:textId="5203B91A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73E0FB66" w14:textId="191979E8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01668AE2" w14:textId="55EAAC29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26DB733E" w14:textId="4BE0E85D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0E3F25A2" w14:textId="27937645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5F2CF44E" w14:textId="5AA539DD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55122A1C" w14:textId="48B60CBD">
      <w:pPr>
        <w:spacing w:before="240" w:after="240" w:line="240" w:lineRule="auto"/>
        <w:ind w:right="-568" w:hanging="142"/>
        <w:jc w:val="center"/>
        <w:rPr>
          <w:rFonts w:ascii="Arial" w:hAnsi="Arial" w:cs="Arial"/>
          <w:b/>
          <w:bCs/>
          <w:sz w:val="25"/>
          <w:szCs w:val="25"/>
          <w:u w:val="single"/>
        </w:rPr>
      </w:pPr>
    </w:p>
    <w:p w:rsidR="001F56E5" w:rsidP="00342BB0" w14:paraId="0B13837C" w14:textId="06A7D0D7">
      <w:pPr>
        <w:spacing w:before="240" w:after="240" w:line="240" w:lineRule="auto"/>
        <w:ind w:right="-568" w:hanging="142"/>
        <w:jc w:val="center"/>
        <w:rPr>
          <w:rFonts w:ascii="Arial" w:hAnsi="Arial" w:cs="Arial"/>
          <w:b/>
          <w:bCs/>
          <w:sz w:val="25"/>
          <w:szCs w:val="25"/>
          <w:u w:val="single"/>
        </w:rPr>
      </w:pPr>
    </w:p>
    <w:p w:rsidR="001F56E5" w:rsidP="00342BB0" w14:paraId="6F0382B2" w14:textId="74B9E883">
      <w:pPr>
        <w:spacing w:before="240" w:after="240" w:line="240" w:lineRule="auto"/>
        <w:ind w:right="-568" w:hanging="142"/>
        <w:jc w:val="center"/>
        <w:rPr>
          <w:rFonts w:ascii="Arial" w:hAnsi="Arial" w:cs="Arial"/>
          <w:b/>
          <w:bCs/>
          <w:sz w:val="25"/>
          <w:szCs w:val="25"/>
          <w:u w:val="single"/>
        </w:rPr>
      </w:pPr>
    </w:p>
    <w:p w:rsidR="001F56E5" w:rsidP="00342BB0" w14:paraId="1B19E18D" w14:textId="4AEEB0B8">
      <w:pPr>
        <w:spacing w:before="240" w:after="240" w:line="240" w:lineRule="auto"/>
        <w:ind w:right="-568" w:hanging="142"/>
        <w:jc w:val="center"/>
        <w:rPr>
          <w:rFonts w:ascii="Arial" w:hAnsi="Arial" w:cs="Arial"/>
          <w:b/>
          <w:bCs/>
          <w:sz w:val="25"/>
          <w:szCs w:val="25"/>
          <w:u w:val="single"/>
        </w:rPr>
      </w:pPr>
    </w:p>
    <w:p w:rsidR="001F56E5" w:rsidP="00342BB0" w14:paraId="41FE5C29" w14:textId="56225826">
      <w:pPr>
        <w:spacing w:before="240" w:after="240" w:line="240" w:lineRule="auto"/>
        <w:ind w:right="-568" w:hanging="142"/>
        <w:jc w:val="center"/>
        <w:rPr>
          <w:rFonts w:ascii="Arial" w:hAnsi="Arial" w:cs="Arial"/>
          <w:b/>
          <w:bCs/>
          <w:sz w:val="25"/>
          <w:szCs w:val="25"/>
          <w:u w:val="single"/>
        </w:rPr>
      </w:pPr>
    </w:p>
    <w:p w:rsidR="001F56E5" w:rsidP="00342BB0" w14:paraId="7E9CA00A" w14:textId="59B49199">
      <w:pPr>
        <w:spacing w:before="240" w:after="240" w:line="240" w:lineRule="auto"/>
        <w:ind w:right="-568" w:hanging="142"/>
        <w:jc w:val="center"/>
        <w:rPr>
          <w:rFonts w:ascii="Arial" w:hAnsi="Arial" w:cs="Arial"/>
          <w:b/>
          <w:bCs/>
          <w:sz w:val="25"/>
          <w:szCs w:val="25"/>
          <w:u w:val="single"/>
        </w:rPr>
      </w:pPr>
    </w:p>
    <w:p w:rsidR="00342BB0" w:rsidP="00342BB0" w14:paraId="04178613" w14:textId="77777777">
      <w:pPr>
        <w:spacing w:before="240" w:after="240" w:line="240" w:lineRule="auto"/>
        <w:ind w:right="-568" w:hanging="142"/>
        <w:jc w:val="center"/>
        <w:rPr>
          <w:rFonts w:ascii="Arial" w:hAnsi="Arial" w:cs="Arial"/>
          <w:b/>
          <w:bCs/>
          <w:sz w:val="25"/>
          <w:szCs w:val="25"/>
          <w:u w:val="single"/>
        </w:rPr>
      </w:pPr>
    </w:p>
    <w:p w:rsidR="00342BB0" w:rsidP="00342BB0" w14:paraId="16C3022A" w14:textId="25FF5708">
      <w:pPr>
        <w:spacing w:before="240" w:after="240" w:line="240" w:lineRule="auto"/>
        <w:ind w:right="-568" w:hanging="142"/>
        <w:jc w:val="center"/>
        <w:rPr>
          <w:rFonts w:ascii="Arial" w:hAnsi="Arial" w:cs="Arial"/>
          <w:b/>
          <w:bCs/>
          <w:sz w:val="25"/>
          <w:szCs w:val="25"/>
          <w:u w:val="single"/>
        </w:rPr>
      </w:pPr>
      <w:r w:rsidRPr="00F52593">
        <w:rPr>
          <w:rFonts w:ascii="Arial" w:hAnsi="Arial" w:cs="Arial"/>
          <w:b/>
          <w:bCs/>
          <w:sz w:val="25"/>
          <w:szCs w:val="25"/>
          <w:u w:val="single"/>
        </w:rPr>
        <w:t>JUSTIFICATIVA</w:t>
      </w:r>
    </w:p>
    <w:p w:rsidR="00356DF2" w:rsidRPr="00B15234" w:rsidP="00342BB0" w14:paraId="4FBAA040" w14:textId="77777777">
      <w:pPr>
        <w:spacing w:before="240" w:after="240" w:line="240" w:lineRule="auto"/>
        <w:ind w:right="-568" w:hanging="142"/>
        <w:jc w:val="center"/>
        <w:rPr>
          <w:rFonts w:ascii="Arial" w:hAnsi="Arial" w:cs="Arial"/>
          <w:sz w:val="24"/>
          <w:szCs w:val="24"/>
          <w:u w:val="single"/>
        </w:rPr>
      </w:pPr>
    </w:p>
    <w:p w:rsidR="00B15234" w:rsidP="00B15234" w14:paraId="5162F180" w14:textId="77777777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B15234">
        <w:rPr>
          <w:rFonts w:ascii="Arial" w:hAnsi="Arial" w:cs="Arial"/>
          <w:sz w:val="24"/>
          <w:szCs w:val="24"/>
        </w:rPr>
        <w:t xml:space="preserve">Tenho a honra e </w:t>
      </w:r>
      <w:r w:rsidRPr="00B15234">
        <w:rPr>
          <w:rFonts w:ascii="Arial" w:hAnsi="Arial" w:cs="Arial"/>
          <w:sz w:val="24"/>
          <w:szCs w:val="24"/>
        </w:rPr>
        <w:t xml:space="preserve">a satisfação de submeter a esta egrégia </w:t>
      </w:r>
      <w:r>
        <w:rPr>
          <w:rFonts w:ascii="Arial" w:hAnsi="Arial" w:cs="Arial"/>
          <w:sz w:val="24"/>
          <w:szCs w:val="24"/>
        </w:rPr>
        <w:t>C</w:t>
      </w:r>
      <w:r w:rsidRPr="00B15234">
        <w:rPr>
          <w:rFonts w:ascii="Arial" w:hAnsi="Arial" w:cs="Arial"/>
          <w:sz w:val="24"/>
          <w:szCs w:val="24"/>
        </w:rPr>
        <w:t xml:space="preserve">asa </w:t>
      </w:r>
      <w:r>
        <w:rPr>
          <w:rFonts w:ascii="Arial" w:hAnsi="Arial" w:cs="Arial"/>
          <w:sz w:val="24"/>
          <w:szCs w:val="24"/>
        </w:rPr>
        <w:t>L</w:t>
      </w:r>
      <w:r w:rsidRPr="00B15234">
        <w:rPr>
          <w:rFonts w:ascii="Arial" w:hAnsi="Arial" w:cs="Arial"/>
          <w:sz w:val="24"/>
          <w:szCs w:val="24"/>
        </w:rPr>
        <w:t xml:space="preserve">egislativa o presente </w:t>
      </w:r>
      <w:r>
        <w:rPr>
          <w:rFonts w:ascii="Arial" w:hAnsi="Arial" w:cs="Arial"/>
          <w:sz w:val="24"/>
          <w:szCs w:val="24"/>
        </w:rPr>
        <w:t>P</w:t>
      </w:r>
      <w:r w:rsidRPr="00B15234">
        <w:rPr>
          <w:rFonts w:ascii="Arial" w:hAnsi="Arial" w:cs="Arial"/>
          <w:sz w:val="24"/>
          <w:szCs w:val="24"/>
        </w:rPr>
        <w:t xml:space="preserve">rojeto de </w:t>
      </w:r>
      <w:r>
        <w:rPr>
          <w:rFonts w:ascii="Arial" w:hAnsi="Arial" w:cs="Arial"/>
          <w:sz w:val="24"/>
          <w:szCs w:val="24"/>
        </w:rPr>
        <w:t>L</w:t>
      </w:r>
      <w:r w:rsidRPr="00B15234">
        <w:rPr>
          <w:rFonts w:ascii="Arial" w:hAnsi="Arial" w:cs="Arial"/>
          <w:sz w:val="24"/>
          <w:szCs w:val="24"/>
        </w:rPr>
        <w:t>ei que cria o "</w:t>
      </w:r>
      <w:r>
        <w:rPr>
          <w:rFonts w:ascii="Arial" w:hAnsi="Arial" w:cs="Arial"/>
          <w:sz w:val="24"/>
          <w:szCs w:val="24"/>
        </w:rPr>
        <w:t>P</w:t>
      </w:r>
      <w:r w:rsidRPr="00B15234">
        <w:rPr>
          <w:rFonts w:ascii="Arial" w:hAnsi="Arial" w:cs="Arial"/>
          <w:sz w:val="24"/>
          <w:szCs w:val="24"/>
        </w:rPr>
        <w:t xml:space="preserve">asse </w:t>
      </w:r>
      <w:r>
        <w:rPr>
          <w:rFonts w:ascii="Arial" w:hAnsi="Arial" w:cs="Arial"/>
          <w:sz w:val="24"/>
          <w:szCs w:val="24"/>
        </w:rPr>
        <w:t>L</w:t>
      </w:r>
      <w:r w:rsidRPr="00B15234">
        <w:rPr>
          <w:rFonts w:ascii="Arial" w:hAnsi="Arial" w:cs="Arial"/>
          <w:sz w:val="24"/>
          <w:szCs w:val="24"/>
        </w:rPr>
        <w:t xml:space="preserve">ivre" no sistema de transporte coletivo de </w:t>
      </w:r>
      <w:r>
        <w:rPr>
          <w:rFonts w:ascii="Arial" w:hAnsi="Arial" w:cs="Arial"/>
          <w:sz w:val="24"/>
          <w:szCs w:val="24"/>
        </w:rPr>
        <w:t>S</w:t>
      </w:r>
      <w:r w:rsidRPr="00B15234">
        <w:rPr>
          <w:rFonts w:ascii="Arial" w:hAnsi="Arial" w:cs="Arial"/>
          <w:sz w:val="24"/>
          <w:szCs w:val="24"/>
        </w:rPr>
        <w:t>umaré e dá outras providências</w:t>
      </w:r>
      <w:r>
        <w:rPr>
          <w:rFonts w:ascii="Arial" w:hAnsi="Arial" w:cs="Arial"/>
          <w:sz w:val="24"/>
          <w:szCs w:val="24"/>
        </w:rPr>
        <w:t>.</w:t>
      </w:r>
    </w:p>
    <w:p w:rsidR="007C0ECD" w:rsidP="00B15234" w14:paraId="7F41AE30" w14:textId="77777777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B15234">
        <w:rPr>
          <w:rFonts w:ascii="Arial" w:hAnsi="Arial" w:cs="Arial"/>
          <w:sz w:val="24"/>
          <w:szCs w:val="24"/>
        </w:rPr>
        <w:t>O acesso democrático de toda a população à saúde, educação e ao processo eleitoral é garantido pela Constituição Federal em diversos artigos quando dispõe sobre o acesso dos cidadãos na garantia do cumprimento de políticas públicas de saúde e educação e também da eleição.</w:t>
      </w:r>
    </w:p>
    <w:p w:rsidR="00991B74" w:rsidP="00B15234" w14:paraId="14CC2358" w14:textId="77777777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B15234">
        <w:rPr>
          <w:rFonts w:ascii="Arial" w:hAnsi="Arial" w:cs="Arial"/>
          <w:sz w:val="24"/>
          <w:szCs w:val="24"/>
        </w:rPr>
        <w:t>Já a Lei no 6.091, de 15 de agosto de 1974, dispõe sobre a competência entre a administração pública e a justiça eleitoral no fornecimento de transporte, bem como de alimentação, aos eleitores da zona rural em dia de eleição. A atribuição de Passe Livre nas eleições, dias de campanha de mobilização em “Dia D” de vacinação e aplicação do Exame Nacional do Ensino Médio</w:t>
      </w:r>
      <w:r w:rsidR="0043122F">
        <w:rPr>
          <w:rFonts w:ascii="Arial" w:hAnsi="Arial" w:cs="Arial"/>
          <w:sz w:val="24"/>
          <w:szCs w:val="24"/>
        </w:rPr>
        <w:t xml:space="preserve"> (ENEM)</w:t>
      </w:r>
      <w:r w:rsidRPr="00B15234">
        <w:rPr>
          <w:rFonts w:ascii="Arial" w:hAnsi="Arial" w:cs="Arial"/>
          <w:sz w:val="24"/>
          <w:szCs w:val="24"/>
        </w:rPr>
        <w:t xml:space="preserve"> tem como objetivo democratizar ainda mais o acesso da população às políticas públicas de saúde e educação, </w:t>
      </w:r>
      <w:r w:rsidR="0043122F">
        <w:rPr>
          <w:rFonts w:ascii="Arial" w:hAnsi="Arial" w:cs="Arial"/>
          <w:sz w:val="24"/>
          <w:szCs w:val="24"/>
        </w:rPr>
        <w:t xml:space="preserve">bem </w:t>
      </w:r>
      <w:r w:rsidRPr="00B15234">
        <w:rPr>
          <w:rFonts w:ascii="Arial" w:hAnsi="Arial" w:cs="Arial"/>
          <w:sz w:val="24"/>
          <w:szCs w:val="24"/>
        </w:rPr>
        <w:t>como o acesso ao processo eleitoral, cujo voto</w:t>
      </w:r>
      <w:r w:rsidR="0043122F">
        <w:rPr>
          <w:rFonts w:ascii="Arial" w:hAnsi="Arial" w:cs="Arial"/>
          <w:sz w:val="24"/>
          <w:szCs w:val="24"/>
        </w:rPr>
        <w:t xml:space="preserve"> no Brasil</w:t>
      </w:r>
      <w:r w:rsidRPr="00B15234">
        <w:rPr>
          <w:rFonts w:ascii="Arial" w:hAnsi="Arial" w:cs="Arial"/>
          <w:sz w:val="24"/>
          <w:szCs w:val="24"/>
        </w:rPr>
        <w:t xml:space="preserve"> é obrigatório, mas também direito de todas e todos os cidadãos.</w:t>
      </w:r>
    </w:p>
    <w:p w:rsidR="001F56E5" w:rsidP="00B15234" w14:paraId="78577E3F" w14:textId="345AA72C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B15234">
        <w:rPr>
          <w:rFonts w:ascii="Arial" w:hAnsi="Arial" w:cs="Arial"/>
          <w:sz w:val="24"/>
          <w:szCs w:val="24"/>
        </w:rPr>
        <w:t>A</w:t>
      </w:r>
      <w:r w:rsidR="0043122F">
        <w:rPr>
          <w:rFonts w:ascii="Arial" w:hAnsi="Arial" w:cs="Arial"/>
          <w:sz w:val="24"/>
          <w:szCs w:val="24"/>
        </w:rPr>
        <w:t xml:space="preserve"> </w:t>
      </w:r>
      <w:r w:rsidRPr="00B15234">
        <w:rPr>
          <w:rFonts w:ascii="Arial" w:hAnsi="Arial" w:cs="Arial"/>
          <w:sz w:val="24"/>
          <w:szCs w:val="24"/>
        </w:rPr>
        <w:t xml:space="preserve">fim de buscar a democracia nesses importantes eventos, proponho que seja adotado o Passe Livre no sistema público de transporte de </w:t>
      </w:r>
      <w:r w:rsidR="00686C79">
        <w:rPr>
          <w:rFonts w:ascii="Arial" w:hAnsi="Arial" w:cs="Arial"/>
          <w:sz w:val="24"/>
          <w:szCs w:val="24"/>
        </w:rPr>
        <w:t xml:space="preserve">Sumaré </w:t>
      </w:r>
      <w:r w:rsidRPr="00B15234">
        <w:rPr>
          <w:rFonts w:ascii="Arial" w:hAnsi="Arial" w:cs="Arial"/>
          <w:sz w:val="24"/>
          <w:szCs w:val="24"/>
        </w:rPr>
        <w:t xml:space="preserve">nos dias de eleições, </w:t>
      </w:r>
      <w:r w:rsidR="00686C79">
        <w:rPr>
          <w:rFonts w:ascii="Arial" w:hAnsi="Arial" w:cs="Arial"/>
          <w:sz w:val="24"/>
          <w:szCs w:val="24"/>
        </w:rPr>
        <w:t>“D</w:t>
      </w:r>
      <w:r w:rsidRPr="00B15234">
        <w:rPr>
          <w:rFonts w:ascii="Arial" w:hAnsi="Arial" w:cs="Arial"/>
          <w:sz w:val="24"/>
          <w:szCs w:val="24"/>
        </w:rPr>
        <w:t>ia D</w:t>
      </w:r>
      <w:r w:rsidR="00686C79">
        <w:rPr>
          <w:rFonts w:ascii="Arial" w:hAnsi="Arial" w:cs="Arial"/>
          <w:sz w:val="24"/>
          <w:szCs w:val="24"/>
        </w:rPr>
        <w:t>”</w:t>
      </w:r>
      <w:r w:rsidRPr="00B15234">
        <w:rPr>
          <w:rFonts w:ascii="Arial" w:hAnsi="Arial" w:cs="Arial"/>
          <w:sz w:val="24"/>
          <w:szCs w:val="24"/>
        </w:rPr>
        <w:t xml:space="preserve"> de vacinação e </w:t>
      </w:r>
      <w:r w:rsidR="00686C79">
        <w:rPr>
          <w:rFonts w:ascii="Arial" w:hAnsi="Arial" w:cs="Arial"/>
          <w:sz w:val="24"/>
          <w:szCs w:val="24"/>
        </w:rPr>
        <w:t xml:space="preserve">nos </w:t>
      </w:r>
      <w:r w:rsidRPr="00B15234">
        <w:rPr>
          <w:rFonts w:ascii="Arial" w:hAnsi="Arial" w:cs="Arial"/>
          <w:sz w:val="24"/>
          <w:szCs w:val="24"/>
        </w:rPr>
        <w:t>dias de aplicação d</w:t>
      </w:r>
      <w:r w:rsidR="00EB7305">
        <w:rPr>
          <w:rFonts w:ascii="Arial" w:hAnsi="Arial" w:cs="Arial"/>
          <w:sz w:val="24"/>
          <w:szCs w:val="24"/>
        </w:rPr>
        <w:t xml:space="preserve">o </w:t>
      </w:r>
      <w:r w:rsidRPr="00B15234">
        <w:rPr>
          <w:rFonts w:ascii="Arial" w:hAnsi="Arial" w:cs="Arial"/>
          <w:sz w:val="24"/>
          <w:szCs w:val="24"/>
        </w:rPr>
        <w:t>ENEM</w:t>
      </w:r>
      <w:r w:rsidR="00EB7305">
        <w:rPr>
          <w:rFonts w:ascii="Arial" w:hAnsi="Arial" w:cs="Arial"/>
          <w:sz w:val="24"/>
          <w:szCs w:val="24"/>
        </w:rPr>
        <w:t>.</w:t>
      </w:r>
    </w:p>
    <w:p w:rsidR="00A90A61" w:rsidRPr="00B15234" w:rsidP="00A90A61" w14:paraId="657D7CB9" w14:textId="4F933D75">
      <w:pPr>
        <w:tabs>
          <w:tab w:val="left" w:pos="1560"/>
        </w:tabs>
        <w:spacing w:before="240" w:after="240" w:line="360" w:lineRule="auto"/>
        <w:ind w:right="-568"/>
        <w:jc w:val="center"/>
        <w:rPr>
          <w:rFonts w:ascii="Arial" w:hAnsi="Arial" w:cs="Arial"/>
          <w:sz w:val="24"/>
          <w:szCs w:val="24"/>
        </w:rPr>
      </w:pPr>
      <w:r w:rsidRPr="00B15234">
        <w:rPr>
          <w:rFonts w:ascii="Arial" w:hAnsi="Arial" w:cs="Arial"/>
          <w:sz w:val="24"/>
          <w:szCs w:val="24"/>
        </w:rPr>
        <w:t>Sala das Sessões, 16 de janeiro de 2023.</w:t>
      </w:r>
    </w:p>
    <w:p w:rsidR="00A90A61" w:rsidRPr="00F52593" w:rsidP="00A90A61" w14:paraId="2F4142BD" w14:textId="77777777">
      <w:pPr>
        <w:tabs>
          <w:tab w:val="left" w:pos="1560"/>
        </w:tabs>
        <w:spacing w:before="240" w:after="240" w:line="360" w:lineRule="auto"/>
        <w:ind w:right="-568"/>
        <w:jc w:val="center"/>
        <w:rPr>
          <w:rFonts w:ascii="Arial" w:hAnsi="Arial" w:cs="Arial"/>
          <w:sz w:val="25"/>
          <w:szCs w:val="25"/>
        </w:rPr>
      </w:pPr>
    </w:p>
    <w:p w:rsidR="00A90A61" w:rsidRPr="00F52593" w:rsidP="00A90A61" w14:paraId="75AA13B0" w14:textId="77777777">
      <w:pPr>
        <w:spacing w:after="0" w:line="240" w:lineRule="auto"/>
        <w:ind w:right="-567"/>
        <w:jc w:val="center"/>
        <w:rPr>
          <w:rFonts w:ascii="Arial" w:hAnsi="Arial" w:cs="Arial"/>
          <w:b/>
          <w:sz w:val="25"/>
          <w:szCs w:val="25"/>
        </w:rPr>
      </w:pPr>
      <w:r w:rsidRPr="00F52593">
        <w:rPr>
          <w:rFonts w:ascii="Arial" w:hAnsi="Arial" w:cs="Arial"/>
          <w:b/>
          <w:sz w:val="25"/>
          <w:szCs w:val="25"/>
        </w:rPr>
        <w:t xml:space="preserve">WILLIAN SOUZA </w:t>
      </w:r>
    </w:p>
    <w:p w:rsidR="00A90A61" w:rsidRPr="00342BB0" w:rsidP="00A90A61" w14:paraId="18C24EA3" w14:textId="77777777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  <w:r w:rsidRPr="00342BB0">
        <w:rPr>
          <w:rFonts w:ascii="Arial" w:hAnsi="Arial" w:cs="Arial"/>
          <w:b/>
          <w:sz w:val="20"/>
          <w:szCs w:val="20"/>
        </w:rPr>
        <w:t>Veread</w:t>
      </w:r>
      <w:r>
        <w:rPr>
          <w:rFonts w:ascii="Arial" w:hAnsi="Arial" w:cs="Arial"/>
          <w:b/>
          <w:sz w:val="20"/>
          <w:szCs w:val="20"/>
        </w:rPr>
        <w:t>or</w:t>
      </w:r>
      <w:r w:rsidRPr="00342BB0">
        <w:rPr>
          <w:rFonts w:ascii="Arial" w:hAnsi="Arial" w:cs="Arial"/>
          <w:b/>
          <w:sz w:val="20"/>
          <w:szCs w:val="20"/>
        </w:rPr>
        <w:t xml:space="preserve"> </w:t>
      </w:r>
    </w:p>
    <w:p w:rsidR="00A90A61" w:rsidP="00A90A61" w14:paraId="714F74E4" w14:textId="77777777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  <w:r w:rsidRPr="00342BB0">
        <w:rPr>
          <w:rFonts w:ascii="Arial" w:hAnsi="Arial" w:cs="Arial"/>
          <w:b/>
          <w:sz w:val="20"/>
          <w:szCs w:val="20"/>
        </w:rPr>
        <w:t>Partido dos Trabalhadores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2F69"/>
    <w:rsid w:val="0007166F"/>
    <w:rsid w:val="000C2EB1"/>
    <w:rsid w:val="000D2BDC"/>
    <w:rsid w:val="000F0409"/>
    <w:rsid w:val="00104AAA"/>
    <w:rsid w:val="0015657E"/>
    <w:rsid w:val="00156CF8"/>
    <w:rsid w:val="001D24FF"/>
    <w:rsid w:val="001F56E5"/>
    <w:rsid w:val="00255876"/>
    <w:rsid w:val="002E6CF5"/>
    <w:rsid w:val="00306FFB"/>
    <w:rsid w:val="00340F8F"/>
    <w:rsid w:val="00342BB0"/>
    <w:rsid w:val="00356DF2"/>
    <w:rsid w:val="004069BB"/>
    <w:rsid w:val="0043122F"/>
    <w:rsid w:val="00432026"/>
    <w:rsid w:val="004341DF"/>
    <w:rsid w:val="00443A67"/>
    <w:rsid w:val="00460A32"/>
    <w:rsid w:val="004B2CC9"/>
    <w:rsid w:val="004B6EC7"/>
    <w:rsid w:val="004C2332"/>
    <w:rsid w:val="004F490B"/>
    <w:rsid w:val="0051286F"/>
    <w:rsid w:val="00566D48"/>
    <w:rsid w:val="005720F5"/>
    <w:rsid w:val="00584824"/>
    <w:rsid w:val="00590144"/>
    <w:rsid w:val="005E0634"/>
    <w:rsid w:val="005F7EF9"/>
    <w:rsid w:val="00601B0A"/>
    <w:rsid w:val="00607C18"/>
    <w:rsid w:val="00626437"/>
    <w:rsid w:val="00632FA0"/>
    <w:rsid w:val="00654E97"/>
    <w:rsid w:val="00667DFD"/>
    <w:rsid w:val="00671FB0"/>
    <w:rsid w:val="00686C79"/>
    <w:rsid w:val="006A0DE4"/>
    <w:rsid w:val="006C41A4"/>
    <w:rsid w:val="006D1E9A"/>
    <w:rsid w:val="006D27C5"/>
    <w:rsid w:val="00701569"/>
    <w:rsid w:val="00706A3F"/>
    <w:rsid w:val="007353D2"/>
    <w:rsid w:val="00771310"/>
    <w:rsid w:val="007C0ECD"/>
    <w:rsid w:val="007D7195"/>
    <w:rsid w:val="007D79C0"/>
    <w:rsid w:val="00822396"/>
    <w:rsid w:val="00892BE7"/>
    <w:rsid w:val="008933F2"/>
    <w:rsid w:val="00965333"/>
    <w:rsid w:val="00991B74"/>
    <w:rsid w:val="00A06CF2"/>
    <w:rsid w:val="00A33C17"/>
    <w:rsid w:val="00A752A4"/>
    <w:rsid w:val="00A85757"/>
    <w:rsid w:val="00A90A61"/>
    <w:rsid w:val="00AA322D"/>
    <w:rsid w:val="00AB7A19"/>
    <w:rsid w:val="00AE6AEE"/>
    <w:rsid w:val="00AF2E32"/>
    <w:rsid w:val="00AF6F87"/>
    <w:rsid w:val="00B15234"/>
    <w:rsid w:val="00BE2F20"/>
    <w:rsid w:val="00C00C1E"/>
    <w:rsid w:val="00C23C6D"/>
    <w:rsid w:val="00C36776"/>
    <w:rsid w:val="00C70FD6"/>
    <w:rsid w:val="00C7194B"/>
    <w:rsid w:val="00CD6B58"/>
    <w:rsid w:val="00CF362B"/>
    <w:rsid w:val="00CF401E"/>
    <w:rsid w:val="00DA23A0"/>
    <w:rsid w:val="00DB38CE"/>
    <w:rsid w:val="00DD74E1"/>
    <w:rsid w:val="00EB7305"/>
    <w:rsid w:val="00F52593"/>
    <w:rsid w:val="00F57A02"/>
    <w:rsid w:val="00FA4BD3"/>
    <w:rsid w:val="00FC021A"/>
    <w:rsid w:val="00FE387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yle">
    <w:name w:val="Style"/>
    <w:rsid w:val="00342BB0"/>
    <w:pPr>
      <w:widowControl w:val="0"/>
      <w:autoSpaceDE w:val="0"/>
      <w:autoSpaceDN w:val="0"/>
      <w:adjustRightInd w:val="0"/>
      <w:spacing w:after="0" w:line="240" w:lineRule="auto"/>
    </w:pPr>
    <w:rPr>
      <w:rFonts w:ascii="TimesNewRomanPSMT" w:hAnsi="TimesNewRomanPSMT" w:eastAsiaTheme="minorEastAsia" w:cs="TimesNewRomanPSMT"/>
      <w:sz w:val="24"/>
      <w:szCs w:val="24"/>
      <w:lang w:eastAsia="zh-CN"/>
    </w:rPr>
  </w:style>
  <w:style w:type="character" w:styleId="Strong">
    <w:name w:val="Strong"/>
    <w:basedOn w:val="DefaultParagraphFont"/>
    <w:uiPriority w:val="22"/>
    <w:qFormat/>
    <w:locked/>
    <w:rsid w:val="00342B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496</Words>
  <Characters>2683</Characters>
  <Application>Microsoft Office Word</Application>
  <DocSecurity>8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Secretária Câmara Legislativa</cp:lastModifiedBy>
  <cp:revision>2</cp:revision>
  <cp:lastPrinted>2023-01-13T14:17:00Z</cp:lastPrinted>
  <dcterms:created xsi:type="dcterms:W3CDTF">2023-01-19T17:44:00Z</dcterms:created>
  <dcterms:modified xsi:type="dcterms:W3CDTF">2023-01-19T17:44:00Z</dcterms:modified>
</cp:coreProperties>
</file>