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rPr>
          <w:rFonts w:ascii="Arial" w:eastAsia="Arial" w:hAnsi="Arial" w:cs="Arial"/>
          <w:b/>
          <w:highlight w:val="white"/>
        </w:rPr>
      </w:pPr>
    </w:p>
    <w:p w:rsidR="00000000" w:rsidRPr="00000000" w:rsidP="00000000" w14:paraId="00000002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right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INDICAÇÃO Nº___________</w:t>
      </w: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b/>
          <w:highlight w:val="white"/>
        </w:rPr>
      </w:pP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EXMO. SR. PRESIDENTE DA CÂMARA MUNICIPAL DE SUMARÉ</w:t>
      </w: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 xml:space="preserve">Trago, nos termos do Art. 203 do Regimento Interno, a presente INDICAÇÃO solicitando ao Senhor Prefeito Municipal Luiz Alfredo Castro Ruzza Dalben, por meio da Secretaria Competente, que realize, </w:t>
      </w:r>
      <w:r w:rsidRPr="00000000">
        <w:rPr>
          <w:rFonts w:ascii="Arial" w:eastAsia="Arial" w:hAnsi="Arial" w:cs="Arial"/>
          <w:b/>
          <w:highlight w:val="white"/>
          <w:rtl w:val="0"/>
        </w:rPr>
        <w:t>de modo urgente</w:t>
      </w:r>
      <w:r w:rsidRPr="00000000">
        <w:rPr>
          <w:rFonts w:ascii="Arial" w:eastAsia="Arial" w:hAnsi="Arial" w:cs="Arial"/>
          <w:highlight w:val="white"/>
          <w:rtl w:val="0"/>
        </w:rPr>
        <w:t>, a análise das condições das árvores que margeiam toda a extensão da Estrada Municipal Mineko Ito, região de Nova Veneza.</w:t>
      </w:r>
    </w:p>
    <w:p w:rsidR="00000000" w:rsidRPr="00000000" w:rsidP="00000000" w14:paraId="00000007">
      <w:pPr>
        <w:pBdr>
          <w:bottom w:val="none" w:sz="0" w:space="0" w:color="auto"/>
        </w:pBdr>
        <w:spacing w:before="240" w:after="240" w:line="432" w:lineRule="auto"/>
        <w:jc w:val="both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ab/>
        <w:t>Ocorre que há árvores frondosas e muito altas que "invadem" a via e podem provocar sérios acidentes, seja por quedas de galhos, seja por colisões entre veículos e árvores. Há uma grande quantidade de troncos e galhos sobressalentes, o que demanda uma análise técnica para a realização de podas e cortes.</w:t>
      </w:r>
    </w:p>
    <w:p w:rsidR="00000000" w:rsidRPr="00000000" w:rsidP="00000000" w14:paraId="00000008">
      <w:pPr>
        <w:pBdr>
          <w:bottom w:val="none" w:sz="0" w:space="0" w:color="auto"/>
        </w:pBdr>
        <w:spacing w:before="240" w:after="240" w:line="432" w:lineRule="auto"/>
        <w:jc w:val="both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ab/>
        <w:t>Em pleno período de chuvas, e com previsões meteorológicas que apontam para grandes volumes de precipitação (acima da média), é ainda mais urgente que as árvores sejam devidamente cuidadas, a fim de prevenir graves acidentes, principalmente provocados por quedas de estruturas vegetais que não possuem capacidade de autossustentação.</w:t>
      </w: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left="0" w:firstLine="0"/>
        <w:jc w:val="both"/>
      </w:pP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pacing w:before="240" w:after="240" w:line="432" w:lineRule="auto"/>
        <w:jc w:val="center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>Sala das Sessões, 18 de janeiro de 2023.</w:t>
      </w:r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pacing w:before="240" w:after="240" w:line="432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Hélio Silva</w:t>
      </w:r>
    </w:p>
    <w:p w:rsidR="00000000" w:rsidRPr="00000000" w:rsidP="00000000" w14:paraId="0000000D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Vereador (Cidadania)</w:t>
      </w:r>
    </w:p>
    <w:p w:rsidR="00000000" w:rsidRPr="00000000" w:rsidP="00000000" w14:paraId="0000000E">
      <w:pPr>
        <w:pBdr>
          <w:top w:val="nil"/>
          <w:left w:val="nil"/>
          <w:bottom w:val="nil"/>
          <w:right w:val="nil"/>
          <w:between w:val="nil"/>
        </w:pBdr>
        <w:spacing w:before="240" w:after="240" w:line="432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F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</w:p>
    <w:sectPr>
      <w:headerReference w:type="default" r:id="rId4"/>
      <w:footerReference w:type="even" r:id="rId5"/>
      <w:footerReference w:type="default" r:id="rId6"/>
      <w:footerReference w:type="first" r:id="rId7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114824744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8359878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427" cy="38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6370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ageBreakBefore w:val="0"/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