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27FF9" w14:paraId="59B6C278" w14:textId="79C06632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E27FF9">
              <w:rPr>
                <w:rFonts w:ascii="Arial" w:hAnsi="Arial" w:cs="Arial"/>
                <w:b/>
                <w:sz w:val="28"/>
                <w:szCs w:val="24"/>
                <w:u w:val="single"/>
              </w:rPr>
              <w:t>Neusa Maria Figueira dos Santos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29351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971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6FC1F-2BEE-4E71-AF56-A69FC5182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2022-12-13T12:28:00Z</dcterms:created>
  <dcterms:modified xsi:type="dcterms:W3CDTF">2022-12-13T12:29:00Z</dcterms:modified>
</cp:coreProperties>
</file>