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Rosa Fontanin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0548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551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30895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242238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05163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24124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901667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