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C3A174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1F4BBA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0F9F160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2119A">
        <w:rPr>
          <w:rFonts w:ascii="Arial" w:hAnsi="Arial" w:cs="Arial"/>
          <w:sz w:val="24"/>
          <w:szCs w:val="24"/>
          <w:lang w:val="pt"/>
        </w:rPr>
        <w:t>na</w:t>
      </w:r>
      <w:r w:rsidRPr="00C43418" w:rsidR="0032119A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1F4BBA">
        <w:rPr>
          <w:rFonts w:ascii="Arial" w:hAnsi="Arial" w:cs="Arial"/>
          <w:b/>
          <w:bCs/>
          <w:sz w:val="24"/>
          <w:szCs w:val="24"/>
          <w:lang w:val="pt"/>
        </w:rPr>
        <w:t xml:space="preserve"> José Fagundes de moura, N° 237 – Pq santo </w:t>
      </w:r>
      <w:r w:rsidR="00E4184D">
        <w:rPr>
          <w:rFonts w:ascii="Arial" w:hAnsi="Arial" w:cs="Arial"/>
          <w:b/>
          <w:bCs/>
          <w:sz w:val="24"/>
          <w:szCs w:val="24"/>
          <w:lang w:val="pt"/>
        </w:rPr>
        <w:t>Antônio.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93B11A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755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F4BBA"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 </w:t>
      </w:r>
      <w:r w:rsidR="001F4BBA">
        <w:rPr>
          <w:rFonts w:ascii="Arial" w:hAnsi="Arial" w:cs="Arial"/>
          <w:lang w:val="pt"/>
        </w:rPr>
        <w:t>dezembro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96C20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C6FE8"/>
    <w:rsid w:val="002E1900"/>
    <w:rsid w:val="002E2F90"/>
    <w:rsid w:val="002F1DC7"/>
    <w:rsid w:val="003045BB"/>
    <w:rsid w:val="0032119A"/>
    <w:rsid w:val="00325B39"/>
    <w:rsid w:val="00366193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27BD8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2022-12-07T13:32:00Z</dcterms:created>
  <dcterms:modified xsi:type="dcterms:W3CDTF">2022-12-07T13:33:00Z</dcterms:modified>
</cp:coreProperties>
</file>