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61C67A63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0E235C">
        <w:rPr>
          <w:rFonts w:ascii="Arial" w:hAnsi="Arial" w:cs="Arial"/>
          <w:color w:val="000000"/>
        </w:rPr>
        <w:t xml:space="preserve">limpeza da boca de lobo na Rua </w:t>
      </w:r>
      <w:r w:rsidRPr="005465C8" w:rsidR="005465C8">
        <w:rPr>
          <w:rFonts w:ascii="Arial" w:hAnsi="Arial" w:cs="Arial"/>
          <w:color w:val="000000"/>
        </w:rPr>
        <w:t xml:space="preserve">José Mir </w:t>
      </w:r>
      <w:r w:rsidRPr="005465C8" w:rsidR="005465C8">
        <w:rPr>
          <w:rFonts w:ascii="Arial" w:hAnsi="Arial" w:cs="Arial"/>
          <w:color w:val="000000"/>
        </w:rPr>
        <w:t>Perales</w:t>
      </w:r>
      <w:r w:rsidR="000E235C">
        <w:rPr>
          <w:rFonts w:ascii="Arial" w:hAnsi="Arial" w:cs="Arial"/>
          <w:color w:val="000000"/>
        </w:rPr>
        <w:t xml:space="preserve"> (Rua 0</w:t>
      </w:r>
      <w:r w:rsidR="005465C8">
        <w:rPr>
          <w:rFonts w:ascii="Arial" w:hAnsi="Arial" w:cs="Arial"/>
          <w:color w:val="000000"/>
        </w:rPr>
        <w:t>4</w:t>
      </w:r>
      <w:r w:rsidR="000E235C">
        <w:rPr>
          <w:rFonts w:ascii="Arial" w:hAnsi="Arial" w:cs="Arial"/>
          <w:color w:val="000000"/>
        </w:rPr>
        <w:t>)</w:t>
      </w:r>
      <w:r w:rsidR="00A10373">
        <w:rPr>
          <w:rFonts w:ascii="Arial" w:hAnsi="Arial" w:cs="Arial"/>
          <w:color w:val="000000"/>
        </w:rPr>
        <w:t>,</w:t>
      </w:r>
      <w:r w:rsidR="001A655C">
        <w:rPr>
          <w:rFonts w:ascii="Arial" w:hAnsi="Arial" w:cs="Arial"/>
          <w:color w:val="000000"/>
        </w:rPr>
        <w:t xml:space="preserve"> </w:t>
      </w:r>
      <w:r w:rsidR="000E235C">
        <w:rPr>
          <w:rFonts w:ascii="Arial" w:hAnsi="Arial" w:cs="Arial"/>
          <w:color w:val="000000"/>
        </w:rPr>
        <w:t xml:space="preserve">nº </w:t>
      </w:r>
      <w:r w:rsidR="004F7CD4">
        <w:rPr>
          <w:rFonts w:ascii="Arial" w:hAnsi="Arial" w:cs="Arial"/>
          <w:color w:val="000000"/>
        </w:rPr>
        <w:t>44</w:t>
      </w:r>
      <w:r w:rsidR="00FF319B">
        <w:rPr>
          <w:rFonts w:ascii="Arial" w:hAnsi="Arial" w:cs="Arial"/>
          <w:color w:val="000000"/>
        </w:rPr>
        <w:t>3</w:t>
      </w:r>
      <w:r w:rsidR="000E235C">
        <w:rPr>
          <w:rFonts w:ascii="Arial" w:hAnsi="Arial" w:cs="Arial"/>
          <w:color w:val="000000"/>
        </w:rPr>
        <w:t xml:space="preserve">, </w:t>
      </w:r>
      <w:r w:rsidRPr="00780912" w:rsidR="00780912">
        <w:rPr>
          <w:rFonts w:ascii="Arial" w:hAnsi="Arial" w:cs="Arial"/>
          <w:color w:val="000000"/>
        </w:rPr>
        <w:t>Parque Residencial Fantinatti</w:t>
      </w:r>
      <w:r w:rsidR="00A10373">
        <w:rPr>
          <w:rFonts w:ascii="Arial" w:hAnsi="Arial" w:cs="Arial"/>
          <w:color w:val="000000"/>
        </w:rPr>
        <w:t>.</w:t>
      </w:r>
    </w:p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1156D" w:rsidP="00CD7CE3" w14:paraId="3A577B3C" w14:textId="6237EAE8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Tião Correa, n</w:t>
      </w:r>
      <w:r w:rsidRPr="00325504" w:rsidR="005105F8">
        <w:rPr>
          <w:rFonts w:ascii="Arial" w:hAnsi="Arial" w:cs="Arial"/>
        </w:rPr>
        <w:t xml:space="preserve">os termos dos art. 203 a 205 do Regimento Interno desta Casa de Lei, </w:t>
      </w:r>
      <w:r w:rsidRPr="00E922B5" w:rsidR="005105F8">
        <w:rPr>
          <w:rFonts w:ascii="Arial" w:hAnsi="Arial" w:cs="Arial"/>
          <w:b/>
          <w:bCs/>
        </w:rPr>
        <w:t>indic</w:t>
      </w:r>
      <w:r>
        <w:rPr>
          <w:rFonts w:ascii="Arial" w:hAnsi="Arial" w:cs="Arial"/>
          <w:b/>
          <w:bCs/>
        </w:rPr>
        <w:t>a</w:t>
      </w:r>
      <w:r w:rsidR="005105F8">
        <w:rPr>
          <w:rFonts w:ascii="Arial" w:hAnsi="Arial" w:cs="Arial"/>
        </w:rPr>
        <w:t xml:space="preserve"> </w:t>
      </w:r>
      <w:r w:rsidR="00565BD0">
        <w:rPr>
          <w:rFonts w:ascii="Arial" w:hAnsi="Arial" w:cs="Arial"/>
        </w:rPr>
        <w:t>ao Excelentíssimo Senhor Prefeito de Sumaré</w:t>
      </w:r>
      <w:bookmarkStart w:id="1" w:name="_Hlk110930914"/>
      <w:r w:rsidR="000E235C">
        <w:rPr>
          <w:rFonts w:ascii="Arial" w:hAnsi="Arial" w:cs="Arial"/>
        </w:rPr>
        <w:t>, juntamente ao departamento competente, a realização da</w:t>
      </w:r>
      <w:r w:rsidRPr="000E235C" w:rsidR="000E235C">
        <w:rPr>
          <w:rFonts w:ascii="Arial" w:hAnsi="Arial" w:cs="Arial"/>
        </w:rPr>
        <w:t xml:space="preserve"> limpeza da</w:t>
      </w:r>
      <w:r w:rsidR="000E235C">
        <w:rPr>
          <w:rFonts w:ascii="Arial" w:hAnsi="Arial" w:cs="Arial"/>
        </w:rPr>
        <w:t>s</w:t>
      </w:r>
      <w:r w:rsidRPr="000E235C" w:rsidR="000E235C">
        <w:rPr>
          <w:rFonts w:ascii="Arial" w:hAnsi="Arial" w:cs="Arial"/>
        </w:rPr>
        <w:t xml:space="preserve"> boca</w:t>
      </w:r>
      <w:r w:rsidR="000E235C">
        <w:rPr>
          <w:rFonts w:ascii="Arial" w:hAnsi="Arial" w:cs="Arial"/>
        </w:rPr>
        <w:t>s</w:t>
      </w:r>
      <w:r w:rsidRPr="000E235C" w:rsidR="000E235C">
        <w:rPr>
          <w:rFonts w:ascii="Arial" w:hAnsi="Arial" w:cs="Arial"/>
        </w:rPr>
        <w:t xml:space="preserve"> de lobo </w:t>
      </w:r>
      <w:r w:rsidRPr="00F14BA6" w:rsidR="00F14BA6">
        <w:rPr>
          <w:rFonts w:ascii="Arial" w:hAnsi="Arial" w:cs="Arial"/>
        </w:rPr>
        <w:t xml:space="preserve">na Rua José Mir </w:t>
      </w:r>
      <w:r w:rsidRPr="00F14BA6" w:rsidR="00F14BA6">
        <w:rPr>
          <w:rFonts w:ascii="Arial" w:hAnsi="Arial" w:cs="Arial"/>
        </w:rPr>
        <w:t>Perales</w:t>
      </w:r>
      <w:r w:rsidRPr="00F14BA6" w:rsidR="00F14BA6">
        <w:rPr>
          <w:rFonts w:ascii="Arial" w:hAnsi="Arial" w:cs="Arial"/>
        </w:rPr>
        <w:t xml:space="preserve"> (Rua 04), nº </w:t>
      </w:r>
      <w:r w:rsidR="004F7CD4">
        <w:rPr>
          <w:rFonts w:ascii="Arial" w:hAnsi="Arial" w:cs="Arial"/>
        </w:rPr>
        <w:t>44</w:t>
      </w:r>
      <w:r w:rsidRPr="00F14BA6" w:rsidR="00F14BA6">
        <w:rPr>
          <w:rFonts w:ascii="Arial" w:hAnsi="Arial" w:cs="Arial"/>
        </w:rPr>
        <w:t>3, Parque Residencial Fantinatti.</w:t>
      </w:r>
    </w:p>
    <w:bookmarkEnd w:id="1"/>
    <w:p w:rsidR="004F674B" w:rsidP="005105F8" w14:paraId="3B9F0188" w14:textId="483C4EF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91218" w:rsidP="005105F8" w14:paraId="4CAEF3F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3549634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0F77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C0F77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677C51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14C0E" w:rsidP="005105F8" w14:paraId="275E74F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44748E" w:rsidP="005105F8" w14:paraId="105B6592" w14:textId="6EB4A193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44748E" w14:paraId="22A7716D" w14:textId="77777777">
      <w:pPr>
        <w:spacing w:after="160" w:line="259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</w:rPr>
        <w:br w:type="page"/>
      </w:r>
    </w:p>
    <w:p w:rsidR="00781F44" w:rsidP="00196F80" w14:paraId="15C69634" w14:textId="5FAB957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1141095</wp:posOffset>
            </wp:positionH>
            <wp:positionV relativeFrom="paragraph">
              <wp:posOffset>9525</wp:posOffset>
            </wp:positionV>
            <wp:extent cx="2409825" cy="4286250"/>
            <wp:effectExtent l="0" t="4762" r="4762" b="4763"/>
            <wp:wrapThrough wrapText="bothSides">
              <wp:wrapPolygon>
                <wp:start x="-43" y="21576"/>
                <wp:lineTo x="21472" y="21576"/>
                <wp:lineTo x="21472" y="72"/>
                <wp:lineTo x="-43" y="72"/>
                <wp:lineTo x="-43" y="21576"/>
              </wp:wrapPolygon>
            </wp:wrapThrough>
            <wp:docPr id="19206914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320228" name="Foto de Gediel (49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098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F80"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196F80" w:rsidP="00196F80" w14:paraId="264E102F" w14:textId="1BCFADA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654C3" w:rsidP="00196F80" w14:paraId="4DF62C00" w14:textId="34FDD30E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Figura 1.</w:t>
      </w:r>
      <w:r w:rsidRPr="00B654C3">
        <w:t xml:space="preserve"> </w:t>
      </w:r>
      <w:r>
        <w:rPr>
          <w:rFonts w:ascii="Arial" w:hAnsi="Arial" w:cs="Arial"/>
          <w:bCs/>
          <w:color w:val="000000"/>
        </w:rPr>
        <w:t>L</w:t>
      </w:r>
      <w:r w:rsidRPr="00B654C3">
        <w:rPr>
          <w:rFonts w:ascii="Arial" w:hAnsi="Arial" w:cs="Arial"/>
          <w:bCs/>
          <w:color w:val="000000"/>
        </w:rPr>
        <w:t xml:space="preserve">impeza da boca de lobo na Rua José Mir </w:t>
      </w:r>
      <w:r w:rsidRPr="00B654C3">
        <w:rPr>
          <w:rFonts w:ascii="Arial" w:hAnsi="Arial" w:cs="Arial"/>
          <w:bCs/>
          <w:color w:val="000000"/>
        </w:rPr>
        <w:t>Perales</w:t>
      </w:r>
      <w:r w:rsidRPr="00B654C3">
        <w:rPr>
          <w:rFonts w:ascii="Arial" w:hAnsi="Arial" w:cs="Arial"/>
          <w:bCs/>
          <w:color w:val="000000"/>
        </w:rPr>
        <w:t xml:space="preserve"> (Rua 04), nº </w:t>
      </w:r>
      <w:r w:rsidR="00D4791D">
        <w:rPr>
          <w:rFonts w:ascii="Arial" w:hAnsi="Arial" w:cs="Arial"/>
          <w:bCs/>
          <w:color w:val="000000"/>
        </w:rPr>
        <w:t>44</w:t>
      </w:r>
      <w:r w:rsidRPr="00B654C3">
        <w:rPr>
          <w:rFonts w:ascii="Arial" w:hAnsi="Arial" w:cs="Arial"/>
          <w:bCs/>
          <w:color w:val="000000"/>
        </w:rPr>
        <w:t>3, Parque Residencial Fantinatti</w:t>
      </w:r>
      <w:r>
        <w:rPr>
          <w:rFonts w:ascii="Arial" w:hAnsi="Arial" w:cs="Arial"/>
          <w:b/>
          <w:color w:val="000000"/>
        </w:rPr>
        <w:t xml:space="preserve"> </w:t>
      </w:r>
    </w:p>
    <w:p w:rsidR="00B654C3" w:rsidP="00196F80" w14:paraId="230885CB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196F80" w:rsidRPr="004B572A" w:rsidP="00651FBA" w14:paraId="09458A3B" w14:textId="0A5450C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  <w:bookmarkStart w:id="2" w:name="_GoBack"/>
      <w:bookmarkEnd w:id="2"/>
      <w:permEnd w:id="0"/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635DC"/>
    <w:rsid w:val="00074DFE"/>
    <w:rsid w:val="000B744E"/>
    <w:rsid w:val="000C2C1E"/>
    <w:rsid w:val="000C5596"/>
    <w:rsid w:val="000C7593"/>
    <w:rsid w:val="000D2BDC"/>
    <w:rsid w:val="000D54E3"/>
    <w:rsid w:val="000E235C"/>
    <w:rsid w:val="000E6570"/>
    <w:rsid w:val="00102E2A"/>
    <w:rsid w:val="00104AAA"/>
    <w:rsid w:val="00113C3D"/>
    <w:rsid w:val="00144C27"/>
    <w:rsid w:val="0015657E"/>
    <w:rsid w:val="00156CF8"/>
    <w:rsid w:val="001650D8"/>
    <w:rsid w:val="00182048"/>
    <w:rsid w:val="00186C9C"/>
    <w:rsid w:val="00196F80"/>
    <w:rsid w:val="001A2BEF"/>
    <w:rsid w:val="001A33AC"/>
    <w:rsid w:val="001A655C"/>
    <w:rsid w:val="001C3964"/>
    <w:rsid w:val="001E64E3"/>
    <w:rsid w:val="001E7371"/>
    <w:rsid w:val="001F3A38"/>
    <w:rsid w:val="002310A0"/>
    <w:rsid w:val="002536F5"/>
    <w:rsid w:val="00272D43"/>
    <w:rsid w:val="00296C8B"/>
    <w:rsid w:val="002A34F7"/>
    <w:rsid w:val="002B0165"/>
    <w:rsid w:val="002B355A"/>
    <w:rsid w:val="002C755E"/>
    <w:rsid w:val="002E1F95"/>
    <w:rsid w:val="002E7191"/>
    <w:rsid w:val="0030565E"/>
    <w:rsid w:val="00306FEC"/>
    <w:rsid w:val="00325504"/>
    <w:rsid w:val="0033116A"/>
    <w:rsid w:val="003417FE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27C66"/>
    <w:rsid w:val="00445249"/>
    <w:rsid w:val="00446235"/>
    <w:rsid w:val="0044748E"/>
    <w:rsid w:val="00454749"/>
    <w:rsid w:val="00460A32"/>
    <w:rsid w:val="004779D6"/>
    <w:rsid w:val="00496F4A"/>
    <w:rsid w:val="004A7BCE"/>
    <w:rsid w:val="004B2CC9"/>
    <w:rsid w:val="004B3D2A"/>
    <w:rsid w:val="004B572A"/>
    <w:rsid w:val="004D4E7C"/>
    <w:rsid w:val="004D4ECF"/>
    <w:rsid w:val="004F674B"/>
    <w:rsid w:val="004F7CD4"/>
    <w:rsid w:val="00501970"/>
    <w:rsid w:val="00503AA8"/>
    <w:rsid w:val="005105F8"/>
    <w:rsid w:val="0051286F"/>
    <w:rsid w:val="00523E82"/>
    <w:rsid w:val="005465C8"/>
    <w:rsid w:val="00547F44"/>
    <w:rsid w:val="0056047F"/>
    <w:rsid w:val="00565BD0"/>
    <w:rsid w:val="005771E3"/>
    <w:rsid w:val="005833B3"/>
    <w:rsid w:val="005A66DB"/>
    <w:rsid w:val="005B5D7C"/>
    <w:rsid w:val="005C20F3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51FBA"/>
    <w:rsid w:val="00691218"/>
    <w:rsid w:val="006C41A4"/>
    <w:rsid w:val="006D1E9A"/>
    <w:rsid w:val="006D58E3"/>
    <w:rsid w:val="006D6B91"/>
    <w:rsid w:val="006E1B0D"/>
    <w:rsid w:val="006E287B"/>
    <w:rsid w:val="006E4B5F"/>
    <w:rsid w:val="006E5FBC"/>
    <w:rsid w:val="00741576"/>
    <w:rsid w:val="00746529"/>
    <w:rsid w:val="00747837"/>
    <w:rsid w:val="007543FA"/>
    <w:rsid w:val="00780912"/>
    <w:rsid w:val="00781F44"/>
    <w:rsid w:val="007838D1"/>
    <w:rsid w:val="00791F4E"/>
    <w:rsid w:val="007A1D93"/>
    <w:rsid w:val="007A503C"/>
    <w:rsid w:val="007C0326"/>
    <w:rsid w:val="007D447B"/>
    <w:rsid w:val="007D5239"/>
    <w:rsid w:val="0081156D"/>
    <w:rsid w:val="00822396"/>
    <w:rsid w:val="00830AB1"/>
    <w:rsid w:val="008454FE"/>
    <w:rsid w:val="0085145D"/>
    <w:rsid w:val="00855C20"/>
    <w:rsid w:val="008572F4"/>
    <w:rsid w:val="00861474"/>
    <w:rsid w:val="00863FEF"/>
    <w:rsid w:val="00871B5D"/>
    <w:rsid w:val="0087661E"/>
    <w:rsid w:val="00876DEB"/>
    <w:rsid w:val="008A2B78"/>
    <w:rsid w:val="008A59C1"/>
    <w:rsid w:val="008A6231"/>
    <w:rsid w:val="008A7DD7"/>
    <w:rsid w:val="008B664B"/>
    <w:rsid w:val="008E7EDF"/>
    <w:rsid w:val="008E7F52"/>
    <w:rsid w:val="008F6345"/>
    <w:rsid w:val="008F764E"/>
    <w:rsid w:val="00910B3A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0373"/>
    <w:rsid w:val="00A14D5F"/>
    <w:rsid w:val="00A31F2F"/>
    <w:rsid w:val="00A612E5"/>
    <w:rsid w:val="00AC146A"/>
    <w:rsid w:val="00AC7DCC"/>
    <w:rsid w:val="00AE279D"/>
    <w:rsid w:val="00B14C0E"/>
    <w:rsid w:val="00B24759"/>
    <w:rsid w:val="00B4331A"/>
    <w:rsid w:val="00B5522A"/>
    <w:rsid w:val="00B64ACC"/>
    <w:rsid w:val="00B654C3"/>
    <w:rsid w:val="00B6604A"/>
    <w:rsid w:val="00B662D8"/>
    <w:rsid w:val="00B705E8"/>
    <w:rsid w:val="00B809AB"/>
    <w:rsid w:val="00B839FE"/>
    <w:rsid w:val="00B902AD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0F77"/>
    <w:rsid w:val="00CC70A4"/>
    <w:rsid w:val="00CD129A"/>
    <w:rsid w:val="00CD32DE"/>
    <w:rsid w:val="00CD6B58"/>
    <w:rsid w:val="00CD727B"/>
    <w:rsid w:val="00CD7CE3"/>
    <w:rsid w:val="00CF401E"/>
    <w:rsid w:val="00CF49F1"/>
    <w:rsid w:val="00D02AD1"/>
    <w:rsid w:val="00D03B21"/>
    <w:rsid w:val="00D0547E"/>
    <w:rsid w:val="00D22A33"/>
    <w:rsid w:val="00D2571F"/>
    <w:rsid w:val="00D25C7F"/>
    <w:rsid w:val="00D312C1"/>
    <w:rsid w:val="00D4526F"/>
    <w:rsid w:val="00D4791D"/>
    <w:rsid w:val="00D8393A"/>
    <w:rsid w:val="00D86E46"/>
    <w:rsid w:val="00DA0AF7"/>
    <w:rsid w:val="00DC0A96"/>
    <w:rsid w:val="00DC1639"/>
    <w:rsid w:val="00DC17CD"/>
    <w:rsid w:val="00DC2D8E"/>
    <w:rsid w:val="00DC7D95"/>
    <w:rsid w:val="00DD28C7"/>
    <w:rsid w:val="00DF0ED7"/>
    <w:rsid w:val="00DF5760"/>
    <w:rsid w:val="00E06436"/>
    <w:rsid w:val="00E21776"/>
    <w:rsid w:val="00E2433E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11530"/>
    <w:rsid w:val="00F14588"/>
    <w:rsid w:val="00F14BA6"/>
    <w:rsid w:val="00F25134"/>
    <w:rsid w:val="00F47BD9"/>
    <w:rsid w:val="00F6659D"/>
    <w:rsid w:val="00F85A5C"/>
    <w:rsid w:val="00FB140D"/>
    <w:rsid w:val="00FD4F79"/>
    <w:rsid w:val="00FE2664"/>
    <w:rsid w:val="00FF26AE"/>
    <w:rsid w:val="00FF3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0D30-2841-4B86-A9DF-4393938E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2022-06-20T14:53:00Z</cp:lastPrinted>
  <dcterms:created xsi:type="dcterms:W3CDTF">2022-12-01T14:50:00Z</dcterms:created>
  <dcterms:modified xsi:type="dcterms:W3CDTF">2022-12-01T14:50:00Z</dcterms:modified>
</cp:coreProperties>
</file>