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251EBC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>Rua</w:t>
      </w:r>
      <w:r w:rsidR="00FC06C8">
        <w:rPr>
          <w:rFonts w:ascii="Times New Roman" w:hAnsi="Times New Roman" w:cs="Times New Roman"/>
          <w:sz w:val="28"/>
          <w:szCs w:val="28"/>
        </w:rPr>
        <w:t xml:space="preserve"> </w:t>
      </w:r>
      <w:r w:rsidR="00B0389C">
        <w:rPr>
          <w:rFonts w:ascii="Times New Roman" w:hAnsi="Times New Roman" w:cs="Times New Roman"/>
          <w:sz w:val="28"/>
          <w:szCs w:val="28"/>
        </w:rPr>
        <w:t>José Fernandes Manzano, 23</w:t>
      </w:r>
      <w:r w:rsidR="009B5D52">
        <w:rPr>
          <w:rFonts w:ascii="Times New Roman" w:hAnsi="Times New Roman" w:cs="Times New Roman"/>
          <w:sz w:val="28"/>
          <w:szCs w:val="28"/>
        </w:rPr>
        <w:t xml:space="preserve">, </w:t>
      </w:r>
      <w:r w:rsidR="00FC06C8">
        <w:rPr>
          <w:rFonts w:ascii="Times New Roman" w:hAnsi="Times New Roman" w:cs="Times New Roman"/>
          <w:sz w:val="28"/>
          <w:szCs w:val="28"/>
        </w:rPr>
        <w:t>Pq Bandeirantes</w:t>
      </w:r>
      <w:r w:rsidR="009B5D52">
        <w:rPr>
          <w:rFonts w:ascii="Times New Roman" w:hAnsi="Times New Roman" w:cs="Times New Roman"/>
          <w:sz w:val="28"/>
          <w:szCs w:val="28"/>
        </w:rPr>
        <w:t xml:space="preserve"> </w:t>
      </w:r>
      <w:r w:rsidR="00203459">
        <w:rPr>
          <w:rFonts w:ascii="Times New Roman" w:hAnsi="Times New Roman" w:cs="Times New Roman"/>
          <w:sz w:val="28"/>
          <w:szCs w:val="28"/>
        </w:rPr>
        <w:t>156: 10</w:t>
      </w:r>
      <w:r w:rsidR="00B0389C">
        <w:rPr>
          <w:rFonts w:ascii="Times New Roman" w:hAnsi="Times New Roman" w:cs="Times New Roman"/>
          <w:sz w:val="28"/>
          <w:szCs w:val="28"/>
        </w:rPr>
        <w:t>818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42583C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180E">
        <w:rPr>
          <w:rFonts w:ascii="Times New Roman" w:hAnsi="Times New Roman" w:cs="Times New Roman"/>
          <w:sz w:val="28"/>
          <w:szCs w:val="28"/>
        </w:rPr>
        <w:t>29 de novembro</w:t>
      </w:r>
      <w:r w:rsidRPr="00777FE7" w:rsidR="0064180E">
        <w:rPr>
          <w:rFonts w:ascii="Times New Roman" w:hAnsi="Times New Roman" w:cs="Times New Roman"/>
          <w:sz w:val="28"/>
          <w:szCs w:val="28"/>
        </w:rPr>
        <w:t xml:space="preserve"> de 202</w:t>
      </w:r>
      <w:r w:rsidR="0064180E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3EB3"/>
    <w:rsid w:val="00626437"/>
    <w:rsid w:val="00632160"/>
    <w:rsid w:val="00632FA0"/>
    <w:rsid w:val="0064180E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C06C8"/>
    <w:rsid w:val="00FD0B2E"/>
    <w:rsid w:val="00FD77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E848C-E58D-43B7-BC90-03D56898E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2022-09-26T18:22:00Z</dcterms:created>
  <dcterms:modified xsi:type="dcterms:W3CDTF">2022-11-29T13:17:00Z</dcterms:modified>
</cp:coreProperties>
</file>