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FD32BE" w:rsidRPr="00FD32BE" w:rsidP="00FD32BE" w14:paraId="4E30384D" w14:textId="7D711F8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2228E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32228E">
        <w:rPr>
          <w:rFonts w:ascii="Arial" w:hAnsi="Arial" w:cs="Arial"/>
          <w:sz w:val="24"/>
          <w:szCs w:val="24"/>
        </w:rPr>
        <w:t xml:space="preserve"> realizada</w:t>
      </w:r>
      <w:r>
        <w:rPr>
          <w:rFonts w:ascii="Arial" w:hAnsi="Arial" w:cs="Arial"/>
          <w:sz w:val="24"/>
          <w:szCs w:val="24"/>
        </w:rPr>
        <w:t xml:space="preserve">s ações de limpeza e manutenção </w:t>
      </w:r>
      <w:r w:rsidR="00134387">
        <w:rPr>
          <w:rFonts w:ascii="Arial" w:hAnsi="Arial" w:cs="Arial"/>
          <w:sz w:val="24"/>
          <w:szCs w:val="24"/>
        </w:rPr>
        <w:t xml:space="preserve">na Praça João </w:t>
      </w:r>
      <w:r w:rsidR="00134387">
        <w:rPr>
          <w:rFonts w:ascii="Arial" w:hAnsi="Arial" w:cs="Arial"/>
          <w:sz w:val="24"/>
          <w:szCs w:val="24"/>
        </w:rPr>
        <w:t>Barijan</w:t>
      </w:r>
      <w:r w:rsidR="00134387">
        <w:rPr>
          <w:rFonts w:ascii="Arial" w:hAnsi="Arial" w:cs="Arial"/>
          <w:sz w:val="24"/>
          <w:szCs w:val="24"/>
        </w:rPr>
        <w:t>, localizada no Centro.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6918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2A7A"/>
    <w:rsid w:val="00025324"/>
    <w:rsid w:val="0002593F"/>
    <w:rsid w:val="00026381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387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228E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7D3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4963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02F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BE"/>
    <w:rsid w:val="00FD5656"/>
    <w:rsid w:val="00FD6EE4"/>
    <w:rsid w:val="00FD7A6A"/>
    <w:rsid w:val="00FE06E3"/>
    <w:rsid w:val="00FE083B"/>
    <w:rsid w:val="00FE42E6"/>
    <w:rsid w:val="00FE4B3E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E2D7-51F9-471B-A69F-51D3BF69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2022-11-27T14:39:00Z</dcterms:created>
  <dcterms:modified xsi:type="dcterms:W3CDTF">2022-11-27T14:39:00Z</dcterms:modified>
</cp:coreProperties>
</file>