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RPr="00FD32BE" w:rsidP="00FD32BE" w14:paraId="4E30384D" w14:textId="42D4DD1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ações </w:t>
      </w:r>
      <w:r w:rsidR="00A77F19">
        <w:rPr>
          <w:rFonts w:ascii="Arial" w:hAnsi="Arial" w:cs="Arial"/>
          <w:sz w:val="24"/>
          <w:szCs w:val="24"/>
        </w:rPr>
        <w:t xml:space="preserve">para </w:t>
      </w:r>
      <w:r w:rsidRPr="00A77F19" w:rsidR="00A77F19">
        <w:rPr>
          <w:rFonts w:ascii="Arial" w:hAnsi="Arial" w:cs="Arial"/>
          <w:b/>
          <w:sz w:val="24"/>
          <w:szCs w:val="24"/>
        </w:rPr>
        <w:t>identificação e troca de todas as lâmpadas queimadas ao longo da Rua José Vieira dos Santos</w:t>
      </w:r>
      <w:r w:rsidR="00A77F19">
        <w:rPr>
          <w:rFonts w:ascii="Arial" w:hAnsi="Arial" w:cs="Arial"/>
          <w:sz w:val="24"/>
          <w:szCs w:val="24"/>
        </w:rPr>
        <w:t>, que abrange os bairros: Jardim Maria Luíza, Jardim Recanto dos Sonhos e Parque Itália (No</w:t>
      </w:r>
      <w:r w:rsidR="007A1AB6">
        <w:rPr>
          <w:rFonts w:ascii="Arial" w:hAnsi="Arial" w:cs="Arial"/>
          <w:sz w:val="24"/>
          <w:szCs w:val="24"/>
        </w:rPr>
        <w:t>va Veneza), CEP: 13178-807, 13178-724 e 13178-284.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44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387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7D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1AB6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4963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77F19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A540-C4DF-43C6-95A8-7078AEF3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2022-11-27T14:41:00Z</dcterms:created>
  <dcterms:modified xsi:type="dcterms:W3CDTF">2022-11-27T14:44:00Z</dcterms:modified>
</cp:coreProperties>
</file>