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65A7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6DD">
        <w:rPr>
          <w:rFonts w:ascii="Arial" w:hAnsi="Arial" w:cs="Arial"/>
          <w:b/>
          <w:sz w:val="24"/>
          <w:szCs w:val="24"/>
          <w:u w:val="single"/>
        </w:rPr>
        <w:t>Antônio Carlos Gregório Ogeda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43A9">
        <w:rPr>
          <w:rFonts w:ascii="Arial" w:hAnsi="Arial" w:cs="Arial"/>
          <w:b/>
          <w:sz w:val="24"/>
          <w:szCs w:val="24"/>
          <w:u w:val="single"/>
        </w:rPr>
        <w:t>Jardim Casa Verde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64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E08A-543C-43EF-AAFB-5E3D7D99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2022-11-26T17:39:00Z</dcterms:created>
  <dcterms:modified xsi:type="dcterms:W3CDTF">2022-11-26T17:39:00Z</dcterms:modified>
</cp:coreProperties>
</file>