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retirada de fios obsoletos,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no seguinte 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Alceno Pereira da Silva ,</w:t>
        <w:tab/>
        <w:t>Parque Santo Antônio (Nova Veneza) 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 pois com o passar do tempo, há fios que deixam de ter serventia e acabam permanecendo nos postes, sendo necessária realização da retirada de tais fios obsoletos.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novembro de 2022.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007260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90563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3286170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2538537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102452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48664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680929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