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5214" w:rsidRPr="004C4A0A" w:rsidP="001E4D79" w14:paraId="155F63C3" w14:textId="0782E75E">
      <w:pPr>
        <w:suppressAutoHyphens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ED5214" w:rsidRPr="004C4A0A" w:rsidP="001E4D79" w14:paraId="0CF069DB" w14:textId="3AB1DE65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19107D15" w14:textId="4C0929EF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PROJETO DE 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DECRETO LEGISLATIVO Nº </w:t>
      </w:r>
      <w:r w:rsidRPr="001E4D79" w:rsidR="004C4A0A">
        <w:rPr>
          <w:rFonts w:eastAsia="Times New Roman" w:cstheme="minorHAnsi"/>
          <w:b/>
          <w:bCs/>
          <w:caps/>
          <w:sz w:val="24"/>
          <w:szCs w:val="24"/>
          <w:lang w:eastAsia="pt-BR"/>
        </w:rPr>
        <w:t>__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 DE 2022</w:t>
      </w:r>
    </w:p>
    <w:p w:rsidR="00ED5214" w:rsidRPr="001E4D79" w:rsidP="001E4D79" w14:paraId="676655ED" w14:textId="07EA81E6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“CONFERE O TÍTULO DE CIDADÃO SUMAREENSE </w:t>
      </w:r>
      <w:r w:rsidRPr="001E4D79" w:rsidR="004C4A0A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A </w:t>
      </w:r>
      <w:r w:rsidR="003F7D82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GABRIEL CARRASCO CASQUEL JÚNIOR</w:t>
      </w: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”</w:t>
      </w:r>
    </w:p>
    <w:p w:rsidR="004C4A0A" w:rsidRPr="001E4D79" w:rsidP="001E4D79" w14:paraId="32CD6BC0" w14:textId="77777777">
      <w:pPr>
        <w:spacing w:after="0" w:line="240" w:lineRule="auto"/>
        <w:ind w:left="4111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</w:p>
    <w:p w:rsidR="00ED5214" w:rsidRPr="001E4D79" w:rsidP="001E4D79" w14:paraId="5BFB59C2" w14:textId="1290A13F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 xml:space="preserve">Autor: Vereador </w:t>
      </w:r>
      <w:r w:rsidRPr="001E4D79" w:rsidR="004C4A0A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>Silvio C. Coltro</w:t>
      </w:r>
    </w:p>
    <w:p w:rsidR="004C4A0A" w:rsidRPr="001E4D79" w:rsidP="001E4D79" w14:paraId="610B877C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6F1E7B0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18B13B9B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O PRESIDENTE DA CÂMARA MUNICIPAL DE SUMARÉ</w:t>
      </w:r>
    </w:p>
    <w:p w:rsidR="00C64B15" w:rsidRPr="001E4D79" w:rsidP="001E4D79" w14:paraId="1089154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5E2FB63B" w14:textId="52B9E1E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Faço saber que a Câmara Municipal de Sumaré aprovou e eu promulgo o seguinte Decreto Legislativo:</w:t>
      </w:r>
    </w:p>
    <w:p w:rsidR="004C4A0A" w:rsidRPr="001E4D79" w:rsidP="001E4D79" w14:paraId="5F47E95A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D9534F"/>
          <w:lang w:eastAsia="pt-BR"/>
        </w:rPr>
      </w:pPr>
      <w:bookmarkStart w:id="1" w:name="artigo_1"/>
    </w:p>
    <w:bookmarkEnd w:id="1"/>
    <w:p w:rsidR="00ED5214" w:rsidRPr="001E4D79" w:rsidP="001E4D79" w14:paraId="27C91EE1" w14:textId="1AF1F27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23023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23023F">
        <w:rPr>
          <w:rFonts w:eastAsia="Times New Roman" w:cstheme="minorHAnsi"/>
          <w:sz w:val="24"/>
          <w:szCs w:val="24"/>
          <w:lang w:eastAsia="pt-BR"/>
        </w:rPr>
        <w:t> Fica conferido o título de Cidadão Sumareense a</w:t>
      </w:r>
      <w:r w:rsidRPr="00954C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F7D82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Gabriel Carrasco </w:t>
      </w:r>
      <w:r w:rsidR="003F7D82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Casquel</w:t>
      </w:r>
      <w:r w:rsidR="003F7D82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 Júnior.</w:t>
      </w:r>
    </w:p>
    <w:p w:rsidR="00C64B15" w:rsidRPr="001E4D79" w:rsidP="001E4D79" w14:paraId="6B33820D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69B26EBC" w14:textId="7E6E986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1EE6">
        <w:rPr>
          <w:rFonts w:eastAsia="Times New Roman" w:cstheme="minorHAnsi"/>
          <w:sz w:val="24"/>
          <w:szCs w:val="24"/>
          <w:lang w:eastAsia="pt-BR"/>
        </w:rPr>
        <w:t>O título de que trata o artigo anterior será entregue ao homenageado em sessão solene da Câmara Municipal de Sumaré.</w:t>
      </w:r>
    </w:p>
    <w:p w:rsidR="00C64B15" w:rsidRPr="001E4D79" w:rsidP="001E4D79" w14:paraId="0CACE180" w14:textId="77777777">
      <w:pPr>
        <w:spacing w:after="0" w:line="240" w:lineRule="auto"/>
        <w:ind w:firstLine="1134"/>
        <w:jc w:val="both"/>
        <w:rPr>
          <w:rFonts w:eastAsia="Times New Roman" w:cstheme="minorHAnsi"/>
          <w:b/>
          <w:bCs/>
          <w:caps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7D4F09B2" w14:textId="73D88DD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57DE0">
        <w:rPr>
          <w:rFonts w:eastAsia="Times New Roman" w:cstheme="minorHAnsi"/>
          <w:sz w:val="24"/>
          <w:szCs w:val="24"/>
          <w:lang w:eastAsia="pt-BR"/>
        </w:rPr>
        <w:t>Este Decreto Legislativo entra em vigor na data da sua publicação.</w:t>
      </w:r>
    </w:p>
    <w:p w:rsidR="00ED5214" w:rsidRPr="001E4D79" w:rsidP="001E4D79" w14:paraId="5C33E4FA" w14:textId="5F53ADE3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64B15" w:rsidRPr="001E4D79" w:rsidP="001E4D79" w14:paraId="2842B4C2" w14:textId="77777777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4DE439A4" w14:textId="296A9B89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3F7D82">
        <w:rPr>
          <w:rFonts w:eastAsia="Times New Roman" w:cstheme="minorHAnsi"/>
          <w:sz w:val="24"/>
          <w:szCs w:val="24"/>
          <w:lang w:eastAsia="pt-BR"/>
        </w:rPr>
        <w:t>2</w:t>
      </w:r>
      <w:r w:rsidR="003A295B">
        <w:rPr>
          <w:rFonts w:eastAsia="Times New Roman" w:cstheme="minorHAnsi"/>
          <w:sz w:val="24"/>
          <w:szCs w:val="24"/>
          <w:lang w:eastAsia="pt-BR"/>
        </w:rPr>
        <w:t>5</w:t>
      </w:r>
      <w:r w:rsidRPr="00C832D4"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="003F7D8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75B9B">
        <w:rPr>
          <w:rFonts w:eastAsia="Times New Roman" w:cstheme="minorHAnsi"/>
          <w:sz w:val="24"/>
          <w:szCs w:val="24"/>
          <w:lang w:eastAsia="pt-BR"/>
        </w:rPr>
        <w:t xml:space="preserve">novembro </w:t>
      </w:r>
      <w:r w:rsidRPr="00C832D4" w:rsidR="00875B9B">
        <w:rPr>
          <w:rFonts w:eastAsia="Times New Roman" w:cstheme="minorHAnsi"/>
          <w:sz w:val="24"/>
          <w:szCs w:val="24"/>
          <w:lang w:eastAsia="pt-BR"/>
        </w:rPr>
        <w:t>de</w:t>
      </w:r>
      <w:r w:rsidRPr="00C832D4">
        <w:rPr>
          <w:rFonts w:eastAsia="Times New Roman" w:cstheme="minorHAnsi"/>
          <w:sz w:val="24"/>
          <w:szCs w:val="24"/>
          <w:lang w:eastAsia="pt-BR"/>
        </w:rPr>
        <w:t xml:space="preserve"> 2022.</w:t>
      </w:r>
    </w:p>
    <w:p w:rsidR="00ED5214" w:rsidRPr="001E4D79" w:rsidP="001E4D79" w14:paraId="478414DB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RPr="001E4D79" w:rsidP="001E4D79" w14:paraId="3120EBF4" w14:textId="48DA84F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70B56" w:rsidRPr="001E4D79" w:rsidP="001E4D79" w14:paraId="022ABE5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RPr="001E4D79" w:rsidP="001E4D79" w14:paraId="5708B3A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64B15" w:rsidRPr="001E4D79" w:rsidP="001E4D79" w14:paraId="2551260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C64B15" w:rsidRPr="001E4D79" w:rsidP="001E4D79" w14:paraId="352C388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C64B15" w:rsidRPr="001E4D79" w:rsidP="001E4D79" w14:paraId="7C815B0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</w:p>
    <w:p w:rsidR="00ED5214" w:rsidRPr="001E4D79" w:rsidP="001E4D79" w14:paraId="1C9FADAA" w14:textId="66A203C1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7076EC76" w14:textId="1CF1E636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07196D2D" w14:textId="3104ECB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24F8EBAA" w14:textId="38D43544">
      <w:pPr>
        <w:spacing w:after="0" w:line="240" w:lineRule="auto"/>
        <w:rPr>
          <w:rFonts w:cstheme="minorHAnsi"/>
          <w:sz w:val="24"/>
          <w:szCs w:val="24"/>
        </w:rPr>
      </w:pPr>
      <w:bookmarkStart w:id="2" w:name="_GoBack"/>
      <w:bookmarkEnd w:id="2"/>
    </w:p>
    <w:p w:rsidR="004C4A0A" w:rsidRPr="001E4D79" w:rsidP="001E4D79" w14:paraId="400C3417" w14:textId="70B23DD9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00FB95C3" w14:textId="1A2A9D7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6FE68BE7" w14:textId="0028D7C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39E98311" w14:textId="663C9978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3DD86B8F" w14:textId="3D83BACF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01A27ADC" w14:textId="19F456D3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4DB39F6A" w14:textId="59BCBA0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383A0E3D" w14:textId="6A51BB0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5C8196B2" w14:textId="004441B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559A5596" w14:textId="181E6898">
      <w:pPr>
        <w:spacing w:after="0" w:line="240" w:lineRule="auto"/>
        <w:rPr>
          <w:rFonts w:cstheme="minorHAnsi"/>
          <w:sz w:val="24"/>
          <w:szCs w:val="24"/>
        </w:rPr>
      </w:pPr>
    </w:p>
    <w:p w:rsidR="000E2028" w:rsidP="003263B8" w14:paraId="396026D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0E2028" w:rsidP="003263B8" w14:paraId="2D0FCE9B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C4A0A" w:rsidP="003263B8" w14:paraId="0E90188B" w14:textId="38BFB1AB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E4D79">
        <w:rPr>
          <w:rFonts w:eastAsia="Calibri" w:cstheme="minorHAnsi"/>
          <w:b/>
          <w:bCs/>
          <w:sz w:val="24"/>
          <w:szCs w:val="24"/>
        </w:rPr>
        <w:t>JUSTIFICATIVA</w:t>
      </w:r>
    </w:p>
    <w:p w:rsidR="000E2028" w:rsidP="003263B8" w14:paraId="1064AB6E" w14:textId="011148D2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0E2028" w:rsidP="003263B8" w14:paraId="0F235A10" w14:textId="5A42CD03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C4DAA" w:rsidP="003263B8" w14:paraId="1348D4B6" w14:textId="5275CFD9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0E2028" w:rsidP="003263B8" w14:paraId="5118872C" w14:textId="3506773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0E2028" w:rsidRPr="001E4D79" w:rsidP="003263B8" w14:paraId="5417E606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4C4A0A" w:rsidP="00EA6648" w14:paraId="1C659C53" w14:textId="33E04FBE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O presente Decreto Legislativo tem o objetivo de conceder a</w:t>
      </w:r>
      <w:r w:rsidRPr="001E4D79" w:rsidR="006C365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F7D82">
        <w:rPr>
          <w:rFonts w:eastAsia="Times New Roman" w:cstheme="minorHAnsi"/>
          <w:sz w:val="24"/>
          <w:szCs w:val="24"/>
          <w:lang w:eastAsia="pt-BR"/>
        </w:rPr>
        <w:t xml:space="preserve">Gabriel Carrasco </w:t>
      </w:r>
      <w:r w:rsidR="003F7D82">
        <w:rPr>
          <w:rFonts w:eastAsia="Times New Roman" w:cstheme="minorHAnsi"/>
          <w:sz w:val="24"/>
          <w:szCs w:val="24"/>
          <w:lang w:eastAsia="pt-BR"/>
        </w:rPr>
        <w:t>Casquel</w:t>
      </w:r>
      <w:r w:rsidR="003F7D82">
        <w:rPr>
          <w:rFonts w:eastAsia="Times New Roman" w:cstheme="minorHAnsi"/>
          <w:sz w:val="24"/>
          <w:szCs w:val="24"/>
          <w:lang w:eastAsia="pt-BR"/>
        </w:rPr>
        <w:t xml:space="preserve"> Júnior</w:t>
      </w:r>
      <w:r w:rsidRPr="001E4D79" w:rsidR="00D557B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1E4D79">
        <w:rPr>
          <w:rFonts w:eastAsia="Times New Roman" w:cstheme="minorHAnsi"/>
          <w:sz w:val="24"/>
          <w:szCs w:val="24"/>
          <w:lang w:eastAsia="pt-BR"/>
        </w:rPr>
        <w:t>o título de Cidadão Sumareense oferecido pela Câmara Municipal de Sumaré.</w:t>
      </w:r>
    </w:p>
    <w:p w:rsidR="000E2028" w:rsidP="000E2028" w14:paraId="3F600484" w14:textId="77777777">
      <w:pPr>
        <w:rPr>
          <w:lang w:eastAsia="pt-BR"/>
        </w:rPr>
      </w:pPr>
    </w:p>
    <w:p w:rsidR="000E2028" w:rsidP="000E2028" w14:paraId="43F5DF48" w14:textId="6C9A38F4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 xml:space="preserve">Gabriel Carrasco </w:t>
      </w:r>
      <w:r w:rsidRPr="000E2028">
        <w:rPr>
          <w:rFonts w:eastAsia="Times New Roman" w:cstheme="minorHAnsi"/>
          <w:sz w:val="24"/>
          <w:szCs w:val="24"/>
          <w:lang w:eastAsia="pt-BR"/>
        </w:rPr>
        <w:t>Casquel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Júnior, popular </w:t>
      </w:r>
      <w:r w:rsidR="003B0F05">
        <w:rPr>
          <w:rFonts w:eastAsia="Times New Roman" w:cstheme="minorHAnsi"/>
          <w:sz w:val="24"/>
          <w:szCs w:val="24"/>
          <w:lang w:eastAsia="pt-BR"/>
        </w:rPr>
        <w:t>T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igrão, 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natural </w:t>
      </w:r>
      <w:r w:rsidR="005D1257">
        <w:rPr>
          <w:rFonts w:eastAsia="Times New Roman" w:cstheme="minorHAnsi"/>
          <w:sz w:val="24"/>
          <w:szCs w:val="24"/>
          <w:lang w:eastAsia="pt-BR"/>
        </w:rPr>
        <w:t>de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Pereira Barreto, 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nascido em </w:t>
      </w:r>
      <w:r w:rsidRPr="000E2028">
        <w:rPr>
          <w:rFonts w:eastAsia="Times New Roman" w:cstheme="minorHAnsi"/>
          <w:sz w:val="24"/>
          <w:szCs w:val="24"/>
          <w:lang w:eastAsia="pt-BR"/>
        </w:rPr>
        <w:t>04 de fevereiro de 1966,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residente n</w:t>
      </w:r>
      <w:r w:rsidRPr="003B0F05" w:rsidR="003B0F05">
        <w:rPr>
          <w:rFonts w:eastAsia="Times New Roman" w:cstheme="minorHAnsi"/>
          <w:sz w:val="24"/>
          <w:szCs w:val="24"/>
          <w:lang w:eastAsia="pt-BR"/>
        </w:rPr>
        <w:t>o Jardim Paraiso I, Bairro Matão</w:t>
      </w:r>
      <w:r w:rsidR="003B0F05">
        <w:rPr>
          <w:rFonts w:eastAsia="Times New Roman" w:cstheme="minorHAnsi"/>
          <w:sz w:val="24"/>
          <w:szCs w:val="24"/>
          <w:lang w:eastAsia="pt-BR"/>
        </w:rPr>
        <w:t>;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filho de Francisca Rosa Carrasco e Gabriel Carrasco </w:t>
      </w:r>
      <w:r w:rsidRPr="000E2028">
        <w:rPr>
          <w:rFonts w:eastAsia="Times New Roman" w:cstheme="minorHAnsi"/>
          <w:sz w:val="24"/>
          <w:szCs w:val="24"/>
          <w:lang w:eastAsia="pt-BR"/>
        </w:rPr>
        <w:t>Casquel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, casado com </w:t>
      </w:r>
      <w:r w:rsidRPr="000E2028">
        <w:rPr>
          <w:rFonts w:eastAsia="Times New Roman" w:cstheme="minorHAnsi"/>
          <w:sz w:val="24"/>
          <w:szCs w:val="24"/>
          <w:lang w:eastAsia="pt-BR"/>
        </w:rPr>
        <w:t>Lornna</w:t>
      </w:r>
      <w:r w:rsidR="005D1257">
        <w:rPr>
          <w:rFonts w:eastAsia="Times New Roman" w:cstheme="minorHAnsi"/>
          <w:sz w:val="24"/>
          <w:szCs w:val="24"/>
          <w:lang w:eastAsia="pt-BR"/>
        </w:rPr>
        <w:t>,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e a</w:t>
      </w:r>
      <w:r w:rsidRPr="000E2028">
        <w:rPr>
          <w:rFonts w:eastAsia="Times New Roman" w:cstheme="minorHAnsi"/>
          <w:sz w:val="24"/>
          <w:szCs w:val="24"/>
          <w:lang w:eastAsia="pt-BR"/>
        </w:rPr>
        <w:t>bençoado com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03 (três) filhos</w:t>
      </w:r>
      <w:r w:rsidR="005D1257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Jonatan 34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anos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D1257">
        <w:rPr>
          <w:rFonts w:eastAsia="Times New Roman" w:cstheme="minorHAnsi"/>
          <w:sz w:val="24"/>
          <w:szCs w:val="24"/>
          <w:lang w:eastAsia="pt-BR"/>
        </w:rPr>
        <w:t>,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John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2028">
        <w:rPr>
          <w:rFonts w:eastAsia="Times New Roman" w:cstheme="minorHAnsi"/>
          <w:sz w:val="24"/>
          <w:szCs w:val="24"/>
          <w:lang w:eastAsia="pt-BR"/>
        </w:rPr>
        <w:t>33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anos </w:t>
      </w:r>
      <w:r w:rsidRPr="003B0F05" w:rsidR="003B0F05">
        <w:t xml:space="preserve"> </w:t>
      </w:r>
      <w:r w:rsidR="003B0F05">
        <w:t xml:space="preserve">e </w:t>
      </w:r>
      <w:r w:rsidRPr="003B0F05" w:rsidR="003B0F05">
        <w:rPr>
          <w:rFonts w:eastAsia="Times New Roman" w:cstheme="minorHAnsi"/>
          <w:sz w:val="24"/>
          <w:szCs w:val="24"/>
          <w:lang w:eastAsia="pt-BR"/>
        </w:rPr>
        <w:t>Heitor</w:t>
      </w:r>
      <w:r w:rsidR="003B0F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D125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B0F05">
        <w:rPr>
          <w:rFonts w:eastAsia="Times New Roman" w:cstheme="minorHAnsi"/>
          <w:sz w:val="24"/>
          <w:szCs w:val="24"/>
          <w:lang w:eastAsia="pt-BR"/>
        </w:rPr>
        <w:t>06 anos</w:t>
      </w:r>
      <w:r w:rsidRPr="000E2028">
        <w:rPr>
          <w:rFonts w:eastAsia="Times New Roman" w:cstheme="minorHAnsi"/>
          <w:sz w:val="24"/>
          <w:szCs w:val="24"/>
          <w:lang w:eastAsia="pt-BR"/>
        </w:rPr>
        <w:t>.</w:t>
      </w:r>
    </w:p>
    <w:p w:rsidR="005D1257" w:rsidP="000E2028" w14:paraId="5EE9E21E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4A839E61" w14:textId="4E3E2462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 xml:space="preserve">Seus pais, tinham um sítio e uma Serraria em </w:t>
      </w:r>
      <w:r w:rsidRPr="000E2028">
        <w:rPr>
          <w:rFonts w:eastAsia="Times New Roman" w:cstheme="minorHAnsi"/>
          <w:sz w:val="24"/>
          <w:szCs w:val="24"/>
          <w:lang w:eastAsia="pt-BR"/>
        </w:rPr>
        <w:t>Suzanópolis</w:t>
      </w:r>
      <w:r w:rsidRPr="000E2028">
        <w:rPr>
          <w:rFonts w:eastAsia="Times New Roman" w:cstheme="minorHAnsi"/>
          <w:sz w:val="24"/>
          <w:szCs w:val="24"/>
          <w:lang w:eastAsia="pt-BR"/>
        </w:rPr>
        <w:t>-Sp. Em, 1971, vieram para Campinas e todo dinheiro arrecadado com a venda, aplicaram em um banco na cidade de Itapira, com rendimento trimestral. Ao aproximar do dia do saque, o banco abriu falência, onde perderam toda sua economia e com isso, foram morar numa singela casa em campinas, no Jardim Eulina. Seus pais, juntamente, com oito filhos passaram por sérias dificuldades. Ele, e seus irmãos tiveram que trabalhar, com garra, ainda, quando crianças. Em 1978, conseguiram comprar um terreno em Sumaré, no bairro matão, Jardim São Luiz.</w:t>
      </w:r>
    </w:p>
    <w:p w:rsidR="000E2028" w:rsidRPr="000E2028" w:rsidP="000E2028" w14:paraId="41069353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365FC52F" w14:textId="344EBB2F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>Gabriel, aos 10 anos de idade, iniciou sua carreira como engraxate para ajudar sua família. Praticamente, todos os dias, saia do Jardim Eulina e seguia andando para o centro de Campinas, no mercado municipal, onde engraxava sapatos até as 18:00 horas.</w:t>
      </w:r>
    </w:p>
    <w:p w:rsidR="000E2028" w:rsidRPr="000E2028" w:rsidP="000E2028" w14:paraId="4B6FC05B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131C5CAA" w14:textId="50B2F7B1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 xml:space="preserve">Aos quatorze anos, teve seu primeiro trabalho com carteira assinada, na Viação </w:t>
      </w:r>
      <w:r w:rsidRPr="000E2028">
        <w:rPr>
          <w:rFonts w:eastAsia="Times New Roman" w:cstheme="minorHAnsi"/>
          <w:sz w:val="24"/>
          <w:szCs w:val="24"/>
          <w:lang w:eastAsia="pt-BR"/>
        </w:rPr>
        <w:t>Bonavita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, onde fez carreira de cobrador e fiscal de tráfego. Foi carteiro na região </w:t>
      </w:r>
      <w:r w:rsidR="003B0F05">
        <w:rPr>
          <w:rFonts w:eastAsia="Times New Roman" w:cstheme="minorHAnsi"/>
          <w:sz w:val="24"/>
          <w:szCs w:val="24"/>
          <w:lang w:eastAsia="pt-BR"/>
        </w:rPr>
        <w:t>C</w:t>
      </w:r>
      <w:r w:rsidRPr="000E2028">
        <w:rPr>
          <w:rFonts w:eastAsia="Times New Roman" w:cstheme="minorHAnsi"/>
          <w:sz w:val="24"/>
          <w:szCs w:val="24"/>
          <w:lang w:eastAsia="pt-BR"/>
        </w:rPr>
        <w:t>ampinas. Trabalhou na Pirelli de Sumaré, por 23 anos, fez, intercâmbio com a Pirelli da Itália e Turquia, em 2001 e 2004. Aposentou-se e montou um comércio no centro de Sumaré.</w:t>
      </w:r>
    </w:p>
    <w:p w:rsidR="000E2028" w:rsidRPr="000E2028" w:rsidP="000E2028" w14:paraId="5FE1BC23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3B1F7E73" w14:textId="476EDBE5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 xml:space="preserve">Fez vários cursos, entre os quais: mecânica em geral, especialista da qualidade em gestão de pessoas (supervisor).  Formou-se em administração de empresas. Fala português e italiano. Foi por dois anos, presidente do Rotary Club Sumaré. Atualmente, é </w:t>
      </w:r>
      <w:r w:rsidR="003B0F05">
        <w:rPr>
          <w:rFonts w:eastAsia="Times New Roman" w:cstheme="minorHAnsi"/>
          <w:sz w:val="24"/>
          <w:szCs w:val="24"/>
          <w:lang w:eastAsia="pt-BR"/>
        </w:rPr>
        <w:t>V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ice-presidente da </w:t>
      </w:r>
      <w:r w:rsidRPr="000E2028">
        <w:rPr>
          <w:rFonts w:eastAsia="Times New Roman" w:cstheme="minorHAnsi"/>
          <w:sz w:val="24"/>
          <w:szCs w:val="24"/>
          <w:lang w:eastAsia="pt-BR"/>
        </w:rPr>
        <w:t>Caluz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, faz parte da </w:t>
      </w:r>
      <w:r w:rsidR="003B0F05">
        <w:rPr>
          <w:rFonts w:eastAsia="Times New Roman" w:cstheme="minorHAnsi"/>
          <w:sz w:val="24"/>
          <w:szCs w:val="24"/>
          <w:lang w:eastAsia="pt-BR"/>
        </w:rPr>
        <w:t>F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raternidade </w:t>
      </w:r>
      <w:r w:rsidR="003B0F05">
        <w:rPr>
          <w:rFonts w:eastAsia="Times New Roman" w:cstheme="minorHAnsi"/>
          <w:sz w:val="24"/>
          <w:szCs w:val="24"/>
          <w:lang w:eastAsia="pt-BR"/>
        </w:rPr>
        <w:t>S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umareense e é membro do </w:t>
      </w:r>
      <w:r w:rsidR="003B0F05">
        <w:rPr>
          <w:rFonts w:eastAsia="Times New Roman" w:cstheme="minorHAnsi"/>
          <w:sz w:val="24"/>
          <w:szCs w:val="24"/>
          <w:lang w:eastAsia="pt-BR"/>
        </w:rPr>
        <w:t>F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undo </w:t>
      </w:r>
      <w:r w:rsidRPr="000E2028" w:rsidR="003B0F05">
        <w:rPr>
          <w:rFonts w:eastAsia="Times New Roman" w:cstheme="minorHAnsi"/>
          <w:sz w:val="24"/>
          <w:szCs w:val="24"/>
          <w:lang w:eastAsia="pt-BR"/>
        </w:rPr>
        <w:t xml:space="preserve">Social De Solidariedade </w:t>
      </w:r>
      <w:r w:rsidRPr="000E2028">
        <w:rPr>
          <w:rFonts w:eastAsia="Times New Roman" w:cstheme="minorHAnsi"/>
          <w:sz w:val="24"/>
          <w:szCs w:val="24"/>
          <w:lang w:eastAsia="pt-BR"/>
        </w:rPr>
        <w:t>Sumaré.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E2028">
        <w:rPr>
          <w:rFonts w:eastAsia="Times New Roman" w:cstheme="minorHAnsi"/>
          <w:sz w:val="24"/>
          <w:szCs w:val="24"/>
          <w:lang w:eastAsia="pt-BR"/>
        </w:rPr>
        <w:t>Depois, de casado, foi morar No Jardim Paraiso I, Bairro Matão.</w:t>
      </w:r>
    </w:p>
    <w:p w:rsidR="000E2028" w:rsidRPr="000E2028" w:rsidP="000E2028" w14:paraId="764CC634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4242C4D7" w14:textId="51134C9A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>Ajuda, há 15 anos, a Casa Da Sopa, na rua, 3 n.º 55, no Jardim Paraíso I. Trabalho realizado as quartas e quintas feiras, de evangelização com as crianças (onde é servido lanche) e aos domingos servem sopa às famílias, necessitadas do bairro.</w:t>
      </w:r>
    </w:p>
    <w:p w:rsidR="000E2028" w:rsidRPr="000E2028" w:rsidP="000E2028" w14:paraId="6C6E9193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35BAE32B" w14:textId="184D179D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 xml:space="preserve">Na Loja Tigrão Máquinas </w:t>
      </w:r>
      <w:r w:rsidR="005D1257">
        <w:rPr>
          <w:rFonts w:eastAsia="Times New Roman" w:cstheme="minorHAnsi"/>
          <w:sz w:val="24"/>
          <w:szCs w:val="24"/>
          <w:lang w:eastAsia="pt-BR"/>
        </w:rPr>
        <w:t>e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Equipamentos, localizada no centro de Sumaré, desenvolve trabalho social com moradores de rua, colocando sempre o amor e a fraternidade acima de tudo. Auxilia, cerca de 10 a 15 moradores de rua todos os dias, com almoço e espaço para banho, amenizando assim o sofrimento de quem mora na </w:t>
      </w:r>
      <w:r w:rsidRPr="000E2028">
        <w:rPr>
          <w:rFonts w:eastAsia="Times New Roman" w:cstheme="minorHAnsi"/>
          <w:sz w:val="24"/>
          <w:szCs w:val="24"/>
          <w:lang w:eastAsia="pt-BR"/>
        </w:rPr>
        <w:t>rua.Também</w:t>
      </w:r>
      <w:r w:rsidRPr="000E2028">
        <w:rPr>
          <w:rFonts w:eastAsia="Times New Roman" w:cstheme="minorHAnsi"/>
          <w:sz w:val="24"/>
          <w:szCs w:val="24"/>
          <w:lang w:eastAsia="pt-BR"/>
        </w:rPr>
        <w:t xml:space="preserve"> ajuda na assistência aos projetos sociais que são desenvolvidos por líderes de comunidade com doações e participações.</w:t>
      </w:r>
    </w:p>
    <w:p w:rsidR="000E2028" w:rsidRPr="000E2028" w:rsidP="000E2028" w14:paraId="2386FCF4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E2028" w:rsidP="000E2028" w14:paraId="38EC6D84" w14:textId="5DA9B80B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0E2028">
        <w:rPr>
          <w:rFonts w:eastAsia="Times New Roman" w:cstheme="minorHAnsi"/>
          <w:sz w:val="24"/>
          <w:szCs w:val="24"/>
          <w:lang w:eastAsia="pt-BR"/>
        </w:rPr>
        <w:t>Nesta caminhada terrestre da vida, aprendeu a auxiliar as pessoas menos favorecidas. E, até quando, o grande arquiteto do universo permitir que ele respire, lutará sempre pela liberdade, fraternidade e justiça social para todos. Esse, é o nosso amigo tigrão, sempre pronto a auxiliar, com amor e gratidão a deus, ajudando o próximo de coração.</w:t>
      </w:r>
    </w:p>
    <w:p w:rsidR="000E2028" w:rsidP="00EA6648" w14:paraId="5E7695E2" w14:textId="77777777">
      <w:pPr>
        <w:spacing w:after="12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7D82" w:rsidP="003F7D82" w14:paraId="40EBD98D" w14:textId="5EB6A19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 xml:space="preserve">Sendo assim, é com imensa satisfação que este parlamentar submete aos nobres pares a apresentação deste Decreto Legislativo, a fim de conferir a </w:t>
      </w:r>
      <w:r w:rsidRPr="003F7D82">
        <w:rPr>
          <w:rFonts w:eastAsia="Times New Roman" w:cstheme="minorHAnsi"/>
          <w:sz w:val="24"/>
          <w:szCs w:val="24"/>
          <w:lang w:eastAsia="pt-BR"/>
        </w:rPr>
        <w:t xml:space="preserve">Gabriel Carrasco </w:t>
      </w:r>
      <w:r w:rsidRPr="003F7D82">
        <w:rPr>
          <w:rFonts w:eastAsia="Times New Roman" w:cstheme="minorHAnsi"/>
          <w:sz w:val="24"/>
          <w:szCs w:val="24"/>
          <w:lang w:eastAsia="pt-BR"/>
        </w:rPr>
        <w:t>Casquel</w:t>
      </w:r>
      <w:r w:rsidRPr="003F7D82">
        <w:rPr>
          <w:rFonts w:eastAsia="Times New Roman" w:cstheme="minorHAnsi"/>
          <w:sz w:val="24"/>
          <w:szCs w:val="24"/>
          <w:lang w:eastAsia="pt-BR"/>
        </w:rPr>
        <w:t xml:space="preserve"> Júnior </w:t>
      </w:r>
      <w:r w:rsidRPr="001E4D79">
        <w:rPr>
          <w:rFonts w:eastAsia="Times New Roman" w:cstheme="minorHAnsi"/>
          <w:sz w:val="24"/>
          <w:szCs w:val="24"/>
          <w:lang w:eastAsia="pt-BR"/>
        </w:rPr>
        <w:t>o título de Cidadão Sumareense.</w:t>
      </w:r>
    </w:p>
    <w:p w:rsidR="003F7D82" w:rsidP="003F7D82" w14:paraId="3305CC17" w14:textId="77777777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7D82" w:rsidP="00152734" w14:paraId="35247F5D" w14:textId="5436D638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7D82" w:rsidP="00152734" w14:paraId="56C50E77" w14:textId="60C8C930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7D82" w:rsidP="00152734" w14:paraId="11DB2E1A" w14:textId="208451FF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263B8" w:rsidP="00152734" w14:paraId="64A2928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B47D97" w:rsidRPr="001E4D79" w:rsidP="003263B8" w14:paraId="5147EA3D" w14:textId="1F641A3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1E4D79">
        <w:rPr>
          <w:rFonts w:eastAsia="Arial" w:cstheme="minorHAnsi"/>
          <w:sz w:val="24"/>
          <w:szCs w:val="24"/>
        </w:rPr>
        <w:t xml:space="preserve">Sala das </w:t>
      </w:r>
      <w:r w:rsidRPr="001E4D79" w:rsidR="003B0F05">
        <w:rPr>
          <w:rFonts w:eastAsia="Arial" w:cstheme="minorHAnsi"/>
          <w:sz w:val="24"/>
          <w:szCs w:val="24"/>
        </w:rPr>
        <w:t>Sessões,</w:t>
      </w:r>
      <w:r w:rsidR="003B0F05">
        <w:rPr>
          <w:rFonts w:eastAsia="Arial" w:cstheme="minorHAnsi"/>
          <w:sz w:val="24"/>
          <w:szCs w:val="24"/>
        </w:rPr>
        <w:t xml:space="preserve"> </w:t>
      </w:r>
      <w:r w:rsidRPr="001E4D79" w:rsidR="003B0F05">
        <w:rPr>
          <w:rFonts w:eastAsia="Arial" w:cstheme="minorHAnsi"/>
          <w:sz w:val="24"/>
          <w:szCs w:val="24"/>
        </w:rPr>
        <w:t>2</w:t>
      </w:r>
      <w:r w:rsidR="003B0F05">
        <w:rPr>
          <w:rFonts w:eastAsia="Arial" w:cstheme="minorHAnsi"/>
          <w:sz w:val="24"/>
          <w:szCs w:val="24"/>
        </w:rPr>
        <w:t>5</w:t>
      </w:r>
      <w:r w:rsidR="003F7D82">
        <w:rPr>
          <w:rFonts w:eastAsia="Arial" w:cstheme="minorHAnsi"/>
          <w:sz w:val="24"/>
          <w:szCs w:val="24"/>
        </w:rPr>
        <w:t xml:space="preserve"> </w:t>
      </w:r>
      <w:r w:rsidRPr="001E4D79">
        <w:rPr>
          <w:rFonts w:eastAsia="Arial" w:cstheme="minorHAnsi"/>
          <w:sz w:val="24"/>
          <w:szCs w:val="24"/>
        </w:rPr>
        <w:t>de</w:t>
      </w:r>
      <w:r w:rsidR="003F7D82">
        <w:rPr>
          <w:rFonts w:eastAsia="Arial" w:cstheme="minorHAnsi"/>
          <w:sz w:val="24"/>
          <w:szCs w:val="24"/>
        </w:rPr>
        <w:t xml:space="preserve"> </w:t>
      </w:r>
      <w:r w:rsidR="003B0F05">
        <w:rPr>
          <w:rFonts w:eastAsia="Arial" w:cstheme="minorHAnsi"/>
          <w:sz w:val="24"/>
          <w:szCs w:val="24"/>
        </w:rPr>
        <w:t xml:space="preserve">novembro </w:t>
      </w:r>
      <w:r w:rsidRPr="001E4D79" w:rsidR="003B0F05">
        <w:rPr>
          <w:rFonts w:eastAsia="Arial" w:cstheme="minorHAnsi"/>
          <w:sz w:val="24"/>
          <w:szCs w:val="24"/>
        </w:rPr>
        <w:t>de</w:t>
      </w:r>
      <w:r w:rsidRPr="001E4D79">
        <w:rPr>
          <w:rFonts w:eastAsia="Arial" w:cstheme="minorHAnsi"/>
          <w:sz w:val="24"/>
          <w:szCs w:val="24"/>
        </w:rPr>
        <w:t xml:space="preserve"> 2022.</w:t>
      </w:r>
    </w:p>
    <w:p w:rsidR="003263B8" w:rsidRPr="00152734" w:rsidP="003263B8" w14:paraId="553805A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263B8" w:rsidP="003263B8" w14:paraId="6090B521" w14:textId="56E12D4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52734" w:rsidRPr="00152734" w:rsidP="003263B8" w14:paraId="17923BA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47D97" w:rsidRPr="001E4D79" w:rsidP="003263B8" w14:paraId="550616D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B47D97" w:rsidRPr="001E4D79" w:rsidP="003263B8" w14:paraId="65A77A1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ED5214" w:rsidRPr="004C4A0A" w:rsidP="003263B8" w14:paraId="161B0B09" w14:textId="15DAACC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  <w:r w:rsidR="00770B56">
        <w:rPr>
          <w:rFonts w:eastAsia="Arial" w:cstheme="minorHAnsi"/>
          <w:b/>
          <w:sz w:val="24"/>
          <w:szCs w:val="24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715"/>
    <w:rsid w:val="000D2BDC"/>
    <w:rsid w:val="000E2028"/>
    <w:rsid w:val="00104AAA"/>
    <w:rsid w:val="00152734"/>
    <w:rsid w:val="0015657E"/>
    <w:rsid w:val="00156CF8"/>
    <w:rsid w:val="00157DE0"/>
    <w:rsid w:val="001E4D79"/>
    <w:rsid w:val="0023023F"/>
    <w:rsid w:val="0029210E"/>
    <w:rsid w:val="003263B8"/>
    <w:rsid w:val="003A295B"/>
    <w:rsid w:val="003B0F05"/>
    <w:rsid w:val="003F7D82"/>
    <w:rsid w:val="00460A32"/>
    <w:rsid w:val="004B2CC9"/>
    <w:rsid w:val="004C4A0A"/>
    <w:rsid w:val="0051286F"/>
    <w:rsid w:val="005D1257"/>
    <w:rsid w:val="00601B0A"/>
    <w:rsid w:val="00601C46"/>
    <w:rsid w:val="00617C2F"/>
    <w:rsid w:val="00626437"/>
    <w:rsid w:val="00632FA0"/>
    <w:rsid w:val="0067753B"/>
    <w:rsid w:val="006C3657"/>
    <w:rsid w:val="006C41A4"/>
    <w:rsid w:val="006D1E9A"/>
    <w:rsid w:val="00731EE6"/>
    <w:rsid w:val="00770B56"/>
    <w:rsid w:val="00807A11"/>
    <w:rsid w:val="00822396"/>
    <w:rsid w:val="00875B9B"/>
    <w:rsid w:val="00876248"/>
    <w:rsid w:val="008C7C68"/>
    <w:rsid w:val="008F6E86"/>
    <w:rsid w:val="00924740"/>
    <w:rsid w:val="00954CEC"/>
    <w:rsid w:val="00A06CF2"/>
    <w:rsid w:val="00A22441"/>
    <w:rsid w:val="00A40521"/>
    <w:rsid w:val="00A429A8"/>
    <w:rsid w:val="00AE6AEE"/>
    <w:rsid w:val="00AF0B72"/>
    <w:rsid w:val="00AF68DD"/>
    <w:rsid w:val="00B23DD4"/>
    <w:rsid w:val="00B46A2E"/>
    <w:rsid w:val="00B47D97"/>
    <w:rsid w:val="00BD44A2"/>
    <w:rsid w:val="00C00C1E"/>
    <w:rsid w:val="00C36776"/>
    <w:rsid w:val="00C64B15"/>
    <w:rsid w:val="00C832D4"/>
    <w:rsid w:val="00CC4DAA"/>
    <w:rsid w:val="00CD6B58"/>
    <w:rsid w:val="00CF401E"/>
    <w:rsid w:val="00D557B8"/>
    <w:rsid w:val="00E2205B"/>
    <w:rsid w:val="00E622A7"/>
    <w:rsid w:val="00EA6648"/>
    <w:rsid w:val="00ED5214"/>
    <w:rsid w:val="00FA5046"/>
    <w:rsid w:val="00FB0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1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9225-A838-432F-B08C-4CD89A21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652</Words>
  <Characters>3526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2022-11-23T19:00:00Z</dcterms:created>
  <dcterms:modified xsi:type="dcterms:W3CDTF">2022-11-25T17:32:00Z</dcterms:modified>
</cp:coreProperties>
</file>