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2D545F3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511A3A">
        <w:rPr>
          <w:rFonts w:ascii="Times New Roman" w:hAnsi="Times New Roman" w:cs="Times New Roman"/>
          <w:sz w:val="28"/>
          <w:szCs w:val="28"/>
        </w:rPr>
        <w:t xml:space="preserve">instalar faixas de pedestres na Avenida </w:t>
      </w:r>
      <w:r w:rsidR="00511A3A">
        <w:rPr>
          <w:rFonts w:ascii="Times New Roman" w:hAnsi="Times New Roman" w:cs="Times New Roman"/>
          <w:sz w:val="28"/>
          <w:szCs w:val="28"/>
        </w:rPr>
        <w:t>Fuad</w:t>
      </w:r>
      <w:r w:rsidR="00511A3A">
        <w:rPr>
          <w:rFonts w:ascii="Times New Roman" w:hAnsi="Times New Roman" w:cs="Times New Roman"/>
          <w:sz w:val="28"/>
          <w:szCs w:val="28"/>
        </w:rPr>
        <w:t xml:space="preserve"> Assef Maluf, em frente ao Mini Shopping, altura do número 1758 – região do </w:t>
      </w:r>
      <w:r w:rsidR="00511A3A">
        <w:rPr>
          <w:rFonts w:ascii="Times New Roman" w:hAnsi="Times New Roman" w:cs="Times New Roman"/>
          <w:sz w:val="28"/>
          <w:szCs w:val="28"/>
        </w:rPr>
        <w:t>Picerno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1497172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um agitado trânsito de veículos, há um ponto de ônibus (no poste em frente a galeria das lojas) causando um grande fluxo de pessoas na travessia da referida avenida. </w:t>
      </w:r>
    </w:p>
    <w:p w:rsidR="00634E8F" w:rsidRPr="00D66BB8" w:rsidP="00511A3A" w14:paraId="43FD0B3E" w14:textId="7EB10E3C">
      <w:p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1785938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78264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332" cy="179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9927" cy="179244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799654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032" cy="18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531E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415293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80396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5480"/>
    <w:rsid w:val="002574EF"/>
    <w:rsid w:val="0027652C"/>
    <w:rsid w:val="002A4FA6"/>
    <w:rsid w:val="003E6C61"/>
    <w:rsid w:val="00463CEF"/>
    <w:rsid w:val="00511A3A"/>
    <w:rsid w:val="00634E8F"/>
    <w:rsid w:val="00635A80"/>
    <w:rsid w:val="006447E5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F7E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734297-4999-4995-9633-1BAFF293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2021-02-04T14:15:00Z</cp:lastPrinted>
  <dcterms:created xsi:type="dcterms:W3CDTF">2021-02-04T17:53:00Z</dcterms:created>
  <dcterms:modified xsi:type="dcterms:W3CDTF">2021-02-04T18:10:00Z</dcterms:modified>
</cp:coreProperties>
</file>