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5531AE" w:rsidP="00646B6C" w14:paraId="637D6A84" w14:textId="3A792B1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</w:t>
      </w:r>
      <w:r w:rsidR="00F7650E">
        <w:rPr>
          <w:rFonts w:ascii="Arial" w:hAnsi="Arial" w:cs="Arial"/>
          <w:sz w:val="24"/>
          <w:szCs w:val="24"/>
        </w:rPr>
        <w:t>iar reparo na iluminação</w:t>
      </w:r>
      <w:r w:rsidR="00CA5437">
        <w:rPr>
          <w:rFonts w:ascii="Arial" w:hAnsi="Arial" w:cs="Arial"/>
          <w:sz w:val="24"/>
          <w:szCs w:val="24"/>
        </w:rPr>
        <w:t xml:space="preserve"> do poste</w:t>
      </w:r>
      <w:r w:rsidR="00F7650E">
        <w:rPr>
          <w:rFonts w:ascii="Arial" w:hAnsi="Arial" w:cs="Arial"/>
          <w:sz w:val="24"/>
          <w:szCs w:val="24"/>
        </w:rPr>
        <w:t xml:space="preserve"> </w:t>
      </w:r>
      <w:r w:rsidR="00444C96">
        <w:rPr>
          <w:rFonts w:ascii="Arial" w:hAnsi="Arial" w:cs="Arial"/>
          <w:sz w:val="24"/>
          <w:szCs w:val="24"/>
        </w:rPr>
        <w:t>(</w:t>
      </w:r>
      <w:r w:rsidR="00CA5437">
        <w:rPr>
          <w:rFonts w:ascii="Arial" w:hAnsi="Arial" w:cs="Arial"/>
          <w:sz w:val="24"/>
          <w:szCs w:val="24"/>
        </w:rPr>
        <w:t>troca de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 xml:space="preserve">, </w:t>
      </w:r>
      <w:r w:rsidRPr="00D74B9E" w:rsidR="00031735">
        <w:rPr>
          <w:rFonts w:ascii="Arial" w:hAnsi="Arial" w:cs="Arial"/>
          <w:sz w:val="24"/>
          <w:szCs w:val="24"/>
        </w:rPr>
        <w:t>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52623">
        <w:rPr>
          <w:rFonts w:ascii="Arial" w:hAnsi="Arial" w:cs="Arial"/>
          <w:b/>
          <w:sz w:val="24"/>
          <w:szCs w:val="24"/>
        </w:rPr>
        <w:t xml:space="preserve"> </w:t>
      </w:r>
      <w:r w:rsidR="00723E0E">
        <w:rPr>
          <w:rFonts w:ascii="Arial" w:hAnsi="Arial" w:cs="Arial"/>
          <w:b/>
          <w:sz w:val="24"/>
          <w:szCs w:val="24"/>
        </w:rPr>
        <w:t xml:space="preserve">Avenida B </w:t>
      </w:r>
      <w:r w:rsidR="00621C15">
        <w:rPr>
          <w:rFonts w:ascii="Arial" w:hAnsi="Arial" w:cs="Arial"/>
          <w:bCs/>
          <w:sz w:val="24"/>
          <w:szCs w:val="24"/>
        </w:rPr>
        <w:t>,</w:t>
      </w:r>
      <w:r w:rsidR="00444C96">
        <w:rPr>
          <w:rFonts w:ascii="Arial" w:hAnsi="Arial" w:cs="Arial"/>
          <w:bCs/>
          <w:sz w:val="24"/>
          <w:szCs w:val="24"/>
        </w:rPr>
        <w:t xml:space="preserve"> altura do </w:t>
      </w:r>
      <w:r w:rsidRPr="00D74B9E" w:rsidR="00444C96">
        <w:rPr>
          <w:rFonts w:ascii="Arial" w:hAnsi="Arial" w:cs="Arial"/>
          <w:b/>
          <w:sz w:val="24"/>
          <w:szCs w:val="24"/>
        </w:rPr>
        <w:t>nº</w:t>
      </w:r>
      <w:r w:rsidR="00723E0E">
        <w:rPr>
          <w:rFonts w:ascii="Arial" w:hAnsi="Arial" w:cs="Arial"/>
          <w:b/>
          <w:sz w:val="24"/>
          <w:szCs w:val="24"/>
        </w:rPr>
        <w:t>380</w:t>
      </w:r>
      <w:r w:rsidR="00723E0E">
        <w:rPr>
          <w:rFonts w:ascii="Arial" w:hAnsi="Arial" w:cs="Arial"/>
          <w:bCs/>
          <w:sz w:val="24"/>
          <w:szCs w:val="24"/>
        </w:rPr>
        <w:t xml:space="preserve">, </w:t>
      </w:r>
      <w:r w:rsidR="005531AE">
        <w:rPr>
          <w:rFonts w:ascii="Arial" w:hAnsi="Arial" w:cs="Arial"/>
          <w:b/>
          <w:sz w:val="24"/>
          <w:szCs w:val="24"/>
        </w:rPr>
        <w:t>C</w:t>
      </w:r>
      <w:r w:rsidRPr="005531AE" w:rsidR="00723E0E">
        <w:rPr>
          <w:rFonts w:ascii="Arial" w:hAnsi="Arial" w:cs="Arial"/>
          <w:b/>
          <w:sz w:val="24"/>
          <w:szCs w:val="24"/>
        </w:rPr>
        <w:t>ondomínio Viva Vista</w:t>
      </w:r>
      <w:r w:rsidR="00723E0E">
        <w:rPr>
          <w:rFonts w:ascii="Arial" w:hAnsi="Arial" w:cs="Arial"/>
          <w:bCs/>
          <w:sz w:val="24"/>
          <w:szCs w:val="24"/>
        </w:rPr>
        <w:t xml:space="preserve"> , bairro </w:t>
      </w:r>
      <w:r w:rsidRPr="005531AE" w:rsidR="005531AE">
        <w:rPr>
          <w:rFonts w:ascii="Arial" w:hAnsi="Arial" w:cs="Arial"/>
          <w:b/>
          <w:sz w:val="24"/>
          <w:szCs w:val="24"/>
        </w:rPr>
        <w:t>Jd. Dulce</w:t>
      </w:r>
      <w:r w:rsidRPr="005531AE" w:rsidR="0042006E">
        <w:rPr>
          <w:rFonts w:ascii="Arial" w:hAnsi="Arial" w:cs="Arial"/>
          <w:b/>
          <w:sz w:val="24"/>
          <w:szCs w:val="24"/>
        </w:rPr>
        <w:t>.</w:t>
      </w:r>
    </w:p>
    <w:p w:rsidR="008561C2" w:rsidP="008561C2" w14:paraId="662F9A07" w14:textId="3CA7B9F8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 xml:space="preserve">à </w:t>
      </w:r>
      <w:r w:rsidR="002D69E4">
        <w:rPr>
          <w:rFonts w:ascii="Arial" w:hAnsi="Arial" w:cs="Arial"/>
          <w:sz w:val="24"/>
          <w:szCs w:val="24"/>
        </w:rPr>
        <w:t>falta de iluminação</w:t>
      </w:r>
      <w:r w:rsidR="0050251C">
        <w:rPr>
          <w:rFonts w:ascii="Arial" w:hAnsi="Arial" w:cs="Arial"/>
          <w:sz w:val="24"/>
          <w:szCs w:val="24"/>
        </w:rPr>
        <w:t xml:space="preserve">, uma vez vários moradores trafegam pelo local no período noturno, ficando </w:t>
      </w:r>
      <w:r w:rsidR="003E7C38">
        <w:rPr>
          <w:rFonts w:ascii="Arial" w:hAnsi="Arial" w:cs="Arial"/>
          <w:sz w:val="24"/>
          <w:szCs w:val="24"/>
        </w:rPr>
        <w:t>estes expostos</w:t>
      </w:r>
      <w:r w:rsidR="00383760">
        <w:rPr>
          <w:rFonts w:ascii="Arial" w:hAnsi="Arial" w:cs="Arial"/>
          <w:sz w:val="24"/>
          <w:szCs w:val="24"/>
        </w:rPr>
        <w:t xml:space="preserve"> a</w:t>
      </w:r>
      <w:r w:rsidR="0050251C">
        <w:rPr>
          <w:rFonts w:ascii="Arial" w:hAnsi="Arial" w:cs="Arial"/>
          <w:sz w:val="24"/>
          <w:szCs w:val="24"/>
        </w:rPr>
        <w:t xml:space="preserve"> pessoas de má </w:t>
      </w:r>
      <w:r w:rsidR="00383760">
        <w:rPr>
          <w:rFonts w:ascii="Arial" w:hAnsi="Arial" w:cs="Arial"/>
          <w:sz w:val="24"/>
          <w:szCs w:val="24"/>
        </w:rPr>
        <w:t>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1C9887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2006E">
        <w:rPr>
          <w:rFonts w:ascii="Arial" w:hAnsi="Arial" w:cs="Arial"/>
          <w:b/>
          <w:bCs/>
          <w:sz w:val="24"/>
          <w:szCs w:val="24"/>
        </w:rPr>
        <w:t>02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0B68B39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44568340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309612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2708"/>
    <w:rsid w:val="00241129"/>
    <w:rsid w:val="00243F93"/>
    <w:rsid w:val="002458B6"/>
    <w:rsid w:val="00261321"/>
    <w:rsid w:val="00264139"/>
    <w:rsid w:val="00267CC1"/>
    <w:rsid w:val="00270EDF"/>
    <w:rsid w:val="0027316E"/>
    <w:rsid w:val="00275A01"/>
    <w:rsid w:val="00276447"/>
    <w:rsid w:val="00285796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7C38"/>
    <w:rsid w:val="003F1125"/>
    <w:rsid w:val="003F6991"/>
    <w:rsid w:val="00401CEF"/>
    <w:rsid w:val="00402DDF"/>
    <w:rsid w:val="00406458"/>
    <w:rsid w:val="0041220C"/>
    <w:rsid w:val="00413E0E"/>
    <w:rsid w:val="004172B1"/>
    <w:rsid w:val="0042006E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12F6"/>
    <w:rsid w:val="004B48CB"/>
    <w:rsid w:val="004B550B"/>
    <w:rsid w:val="004D1B9A"/>
    <w:rsid w:val="004D26B4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531AE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44CE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3E0E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2B0A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2E57"/>
    <w:rsid w:val="009646FA"/>
    <w:rsid w:val="0098052E"/>
    <w:rsid w:val="00981E98"/>
    <w:rsid w:val="009847E5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B4519"/>
    <w:rsid w:val="00AC7361"/>
    <w:rsid w:val="00AD1136"/>
    <w:rsid w:val="00AD2F1F"/>
    <w:rsid w:val="00AE0AD6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44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623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9E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15DBE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10"/>
    <w:rsid w:val="00ED4F91"/>
    <w:rsid w:val="00ED759B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  <w:rsid w:val="00FF0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28</cp:revision>
  <cp:lastPrinted>2020-06-08T15:10:00Z</cp:lastPrinted>
  <dcterms:created xsi:type="dcterms:W3CDTF">2021-01-20T17:05:00Z</dcterms:created>
  <dcterms:modified xsi:type="dcterms:W3CDTF">2021-02-02T14:21:00Z</dcterms:modified>
</cp:coreProperties>
</file>