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F67F7" w14:paraId="001FD9A4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67F7" w:rsidP="00CF67F7" w14:paraId="535985D4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CF67F7" w:rsidP="00CF67F7" w14:paraId="2C700297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</w:p>
    <w:p w:rsidR="00CF67F7" w:rsidRPr="009C369C" w:rsidP="00CF67F7" w14:paraId="602015E6" w14:textId="77777777">
      <w:pPr>
        <w:pStyle w:val="NoSpacing"/>
        <w:spacing w:line="360" w:lineRule="auto"/>
        <w:ind w:firstLine="1701"/>
        <w:jc w:val="both"/>
        <w:rPr>
          <w:rFonts w:cstheme="minorHAnsi"/>
          <w:sz w:val="24"/>
          <w:szCs w:val="24"/>
        </w:rPr>
      </w:pPr>
      <w:r>
        <w:t xml:space="preserve">CONSIDERANDO que é papel desta Casa de Leis legislar no Município de Sumaré e </w:t>
      </w:r>
      <w:r>
        <w:rPr>
          <w:sz w:val="24"/>
          <w:lang w:eastAsia="pt-BR"/>
        </w:rPr>
        <w:t>que e</w:t>
      </w:r>
      <w:r>
        <w:rPr>
          <w:sz w:val="24"/>
          <w:szCs w:val="24"/>
        </w:rPr>
        <w:t xml:space="preserve">ste parlamentar </w:t>
      </w:r>
      <w:r w:rsidRPr="009C369C">
        <w:rPr>
          <w:rFonts w:cstheme="minorHAnsi"/>
          <w:sz w:val="24"/>
          <w:szCs w:val="24"/>
        </w:rPr>
        <w:t xml:space="preserve">atua em defesa dos cidadãos sumareenses no sentido de garantir direitos individuais e coletivos para o bem-estar social da nossa população, bem como servir de ponte entre a população e os poderes constituídos; </w:t>
      </w:r>
    </w:p>
    <w:p w:rsidR="00CF67F7" w:rsidRPr="009C369C" w:rsidP="00CF67F7" w14:paraId="49F4F77D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9C369C">
        <w:rPr>
          <w:rFonts w:asciiTheme="minorHAnsi" w:hAnsiTheme="minorHAnsi" w:cstheme="minorHAnsi"/>
        </w:rPr>
        <w:t xml:space="preserve">CONSIDERANDO que este parlamentar foi procurado por moradores do bairro </w:t>
      </w:r>
      <w:r>
        <w:rPr>
          <w:rFonts w:asciiTheme="minorHAnsi" w:hAnsiTheme="minorHAnsi" w:cstheme="minorHAnsi"/>
        </w:rPr>
        <w:t>Jd.</w:t>
      </w:r>
      <w:r w:rsidRPr="009C369C">
        <w:rPr>
          <w:rFonts w:asciiTheme="minorHAnsi" w:hAnsiTheme="minorHAnsi" w:cstheme="minorHAnsi"/>
        </w:rPr>
        <w:t xml:space="preserve"> São Judas Tadeu </w:t>
      </w:r>
      <w:r>
        <w:rPr>
          <w:rFonts w:asciiTheme="minorHAnsi" w:hAnsiTheme="minorHAnsi" w:cstheme="minorHAnsi"/>
        </w:rPr>
        <w:t>que relataram problemas devido ao</w:t>
      </w:r>
      <w:r w:rsidRPr="009C369C">
        <w:rPr>
          <w:rFonts w:asciiTheme="minorHAnsi" w:hAnsiTheme="minorHAnsi" w:cstheme="minorHAnsi"/>
        </w:rPr>
        <w:t xml:space="preserve"> grande fluxo de </w:t>
      </w:r>
      <w:r>
        <w:rPr>
          <w:rFonts w:asciiTheme="minorHAnsi" w:hAnsiTheme="minorHAnsi" w:cstheme="minorHAnsi"/>
        </w:rPr>
        <w:t xml:space="preserve">carretas e </w:t>
      </w:r>
      <w:r w:rsidRPr="009C369C">
        <w:rPr>
          <w:rFonts w:asciiTheme="minorHAnsi" w:hAnsiTheme="minorHAnsi" w:cstheme="minorHAnsi"/>
        </w:rPr>
        <w:t xml:space="preserve">caminhões que transitam pelo bairro </w:t>
      </w:r>
      <w:r>
        <w:rPr>
          <w:rFonts w:asciiTheme="minorHAnsi" w:hAnsiTheme="minorHAnsi" w:cstheme="minorHAnsi"/>
        </w:rPr>
        <w:t xml:space="preserve">para acessar o Terminal de Carga/Descarga da empresa Rumo Malha Paulista S/A e, com isso, </w:t>
      </w:r>
      <w:r w:rsidRPr="009C369C">
        <w:rPr>
          <w:rFonts w:asciiTheme="minorHAnsi" w:hAnsiTheme="minorHAnsi" w:cstheme="minorHAnsi"/>
        </w:rPr>
        <w:t>prejudicam a qualidade da pavimentação asfáltica</w:t>
      </w:r>
      <w:r>
        <w:rPr>
          <w:rFonts w:ascii="Calibri" w:hAnsi="Calibri" w:cs="Calibri"/>
        </w:rPr>
        <w:t xml:space="preserve"> recém recuperada pela Prefeitura Municipal de Sumaré;</w:t>
      </w:r>
    </w:p>
    <w:p w:rsidR="00CF67F7" w:rsidRPr="009C369C" w:rsidP="00CF67F7" w14:paraId="55C75591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9C369C">
        <w:rPr>
          <w:rFonts w:asciiTheme="minorHAnsi" w:hAnsiTheme="minorHAnsi" w:cstheme="minorHAnsi"/>
        </w:rPr>
        <w:t>CONSIDERANDO</w:t>
      </w:r>
      <w:r>
        <w:rPr>
          <w:rFonts w:asciiTheme="minorHAnsi" w:hAnsiTheme="minorHAnsi" w:cstheme="minorHAnsi"/>
        </w:rPr>
        <w:t xml:space="preserve"> ainda </w:t>
      </w:r>
      <w:r w:rsidRPr="009C369C">
        <w:rPr>
          <w:rFonts w:asciiTheme="minorHAnsi" w:hAnsiTheme="minorHAnsi" w:cstheme="minorHAnsi"/>
        </w:rPr>
        <w:t>o vazamento de detrimentos transportados pel</w:t>
      </w:r>
      <w:r>
        <w:rPr>
          <w:rFonts w:asciiTheme="minorHAnsi" w:hAnsiTheme="minorHAnsi" w:cstheme="minorHAnsi"/>
        </w:rPr>
        <w:t>a</w:t>
      </w:r>
      <w:r w:rsidRPr="009C369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carretas e</w:t>
      </w:r>
      <w:r w:rsidRPr="009C369C">
        <w:rPr>
          <w:rFonts w:asciiTheme="minorHAnsi" w:hAnsiTheme="minorHAnsi" w:cstheme="minorHAnsi"/>
        </w:rPr>
        <w:t xml:space="preserve"> caminhões</w:t>
      </w:r>
      <w:r>
        <w:rPr>
          <w:rFonts w:asciiTheme="minorHAnsi" w:hAnsiTheme="minorHAnsi" w:cstheme="minorHAnsi"/>
        </w:rPr>
        <w:t xml:space="preserve"> que se acumula nas ruas e avenidas, provocando </w:t>
      </w:r>
      <w:r w:rsidRPr="009C369C">
        <w:rPr>
          <w:rFonts w:asciiTheme="minorHAnsi" w:hAnsiTheme="minorHAnsi" w:cstheme="minorHAnsi"/>
        </w:rPr>
        <w:t xml:space="preserve">uma densa fumaça </w:t>
      </w:r>
      <w:r>
        <w:rPr>
          <w:rFonts w:asciiTheme="minorHAnsi" w:hAnsiTheme="minorHAnsi" w:cstheme="minorHAnsi"/>
        </w:rPr>
        <w:t>turva com a passagem de veículos, o</w:t>
      </w:r>
      <w:r w:rsidRPr="009C369C">
        <w:rPr>
          <w:rFonts w:asciiTheme="minorHAnsi" w:hAnsiTheme="minorHAnsi" w:cstheme="minorHAnsi"/>
        </w:rPr>
        <w:t xml:space="preserve"> que pode ser prejudicial para a saúde e desenvolvimento humano; </w:t>
      </w:r>
    </w:p>
    <w:p w:rsidR="00CF67F7" w:rsidP="00CF67F7" w14:paraId="5B2A8FBD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frente a situação supracitada houve a tentativa de abrir diálogo entre a empresa e os moradores a fim de encontrar uma solução plausível para as partes envolvidas, mas que, até o presente momento não ocorreu devido às sucessivas negativas dadas pela empresa Rumo Malha Paulista S/A sob alegação de que é “necessário entender quais são os assuntos” técnicos para tratar com os moradores, mesmo com estes parlamentares tendo documentado todas as queixas relatadas pelos munícipes e protocolado junto a empresa;</w:t>
      </w:r>
    </w:p>
    <w:p w:rsidR="007C2335" w:rsidP="00CF67F7" w14:paraId="00A8B50A" w14:textId="3AA90A91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/>
        </w:rPr>
      </w:pPr>
      <w:r>
        <w:rPr>
          <w:rFonts w:ascii="Calibri" w:hAnsi="Calibri"/>
        </w:rPr>
        <w:t>Co</w:t>
      </w:r>
      <w:r w:rsidR="00CF67F7">
        <w:rPr>
          <w:rFonts w:ascii="Calibri" w:hAnsi="Calibri"/>
        </w:rPr>
        <w:t>nsiderando o interesse local frente aos danos mencionados e causados ao patrimônio público</w:t>
      </w:r>
      <w:r>
        <w:rPr>
          <w:rFonts w:ascii="Calibri" w:hAnsi="Calibri"/>
        </w:rPr>
        <w:t xml:space="preserve"> devido a utilização do solo sob circunscrição do município de Sumaré, sabendo</w:t>
      </w:r>
      <w:r w:rsidR="001F7B23">
        <w:rPr>
          <w:rFonts w:ascii="Calibri" w:hAnsi="Calibri"/>
        </w:rPr>
        <w:t xml:space="preserve"> ainda</w:t>
      </w:r>
      <w:r>
        <w:rPr>
          <w:rFonts w:ascii="Calibri" w:hAnsi="Calibri"/>
        </w:rPr>
        <w:t xml:space="preserve"> que, a empresa Rumo Malha Paulista S/A mantém relacionamento institucional com este município que tem o dever de preservar o patrimônio e as infraestruturas públicas; </w:t>
      </w:r>
    </w:p>
    <w:p w:rsidR="007C2335" w:rsidP="00CF67F7" w14:paraId="25CBFFE7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/>
        </w:rPr>
      </w:pPr>
    </w:p>
    <w:p w:rsidR="007C2335" w:rsidP="00CF67F7" w14:paraId="0C4A66A6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/>
        </w:rPr>
      </w:pPr>
    </w:p>
    <w:p w:rsidR="00CF67F7" w:rsidP="00CF67F7" w14:paraId="0AD92D5D" w14:textId="648C33CB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Diante ao exposto, </w:t>
      </w:r>
      <w:r>
        <w:rPr>
          <w:rFonts w:ascii="Calibri" w:hAnsi="Calibri"/>
        </w:rPr>
        <w:t xml:space="preserve">pelo presente e na forma regimental, requeiro, após ouvido o Plenário, que seja oficiado o exmo. sr. prefeito municipal, e </w:t>
      </w:r>
      <w:r w:rsidRPr="00B42078">
        <w:rPr>
          <w:rStyle w:val="Strong"/>
          <w:rFonts w:ascii="Calibri" w:eastAsia="Calibri" w:hAnsi="Calibri"/>
          <w:b w:val="0"/>
        </w:rPr>
        <w:t>a ele solicitado que encaminhe</w:t>
      </w:r>
      <w:r>
        <w:rPr>
          <w:rStyle w:val="Strong"/>
          <w:rFonts w:ascii="Calibri" w:eastAsia="Calibri" w:hAnsi="Calibri"/>
          <w:b w:val="0"/>
        </w:rPr>
        <w:t xml:space="preserve"> à e</w:t>
      </w:r>
      <w:r w:rsidRPr="00031FFA">
        <w:rPr>
          <w:rFonts w:ascii="Calibri" w:hAnsi="Calibri" w:cs="Calibri"/>
        </w:rPr>
        <w:t xml:space="preserve">mpresa </w:t>
      </w:r>
      <w:r>
        <w:rPr>
          <w:rFonts w:ascii="Calibri" w:hAnsi="Calibri" w:cs="Calibri"/>
          <w:b/>
          <w:bCs/>
        </w:rPr>
        <w:t>RUMO MALHA PAULISTA S/A</w:t>
      </w:r>
      <w:r>
        <w:rPr>
          <w:rFonts w:ascii="Calibri" w:hAnsi="Calibri" w:cs="Calibri"/>
        </w:rPr>
        <w:t xml:space="preserve"> os seguintes questionamentos desta Casa de Leis:</w:t>
      </w:r>
    </w:p>
    <w:p w:rsidR="00CF67F7" w:rsidP="00CF67F7" w14:paraId="48AE0B3F" w14:textId="38A8F27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Quais informações são necessárias pra empresa participar da audiência pública</w:t>
      </w:r>
      <w:r w:rsidR="00396A0A">
        <w:rPr>
          <w:rFonts w:asciiTheme="minorHAnsi" w:hAnsiTheme="minorHAnsi" w:cstheme="minorHAnsi"/>
        </w:rPr>
        <w:t xml:space="preserve"> respeitando todos protocolos sanitários em decorrência da COVID – 19</w:t>
      </w:r>
      <w:r>
        <w:rPr>
          <w:rFonts w:asciiTheme="minorHAnsi" w:hAnsiTheme="minorHAnsi" w:cstheme="minorHAnsi"/>
        </w:rPr>
        <w:t xml:space="preserve">? </w:t>
      </w:r>
      <w:r w:rsidRPr="00B47FB1">
        <w:rPr>
          <w:rFonts w:asciiTheme="minorHAnsi" w:hAnsiTheme="minorHAnsi" w:cstheme="minorHAnsi"/>
        </w:rPr>
        <w:t xml:space="preserve"> </w:t>
      </w:r>
    </w:p>
    <w:p w:rsidR="00CF67F7" w:rsidP="00CF67F7" w14:paraId="57F24E25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notificação protocolada junto a empresa pela Secretaria de Saúde, por intermédio da vigilância sanitária no dia 19 de outubro de 2020, não é suficientemente técnica conforme solicitado por ofício enviado pela empresa Rumo Malha Paulista S/A?</w:t>
      </w:r>
    </w:p>
    <w:p w:rsidR="00CF67F7" w:rsidP="00CF67F7" w14:paraId="05ACCE9E" w14:textId="446A75C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documento elaborado pela Secretaria Municipal de Mobilidade Urbana e Rural, com assinatura do secretário, no dia 10 de novembro de 2020 e encaminhado para a referida empresa no dia 15 de dezembro de 2020, não é suficientemente técnica conforme solicitado por ofício enviado pela empresa Rumo Malha Paulista S/A? </w:t>
      </w:r>
    </w:p>
    <w:p w:rsidR="00396A0A" w:rsidP="00CF67F7" w14:paraId="43353620" w14:textId="5DEF1F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medida a empresa visa para a situação supracitada? </w:t>
      </w:r>
    </w:p>
    <w:p w:rsidR="00CF67F7" w:rsidP="00CF67F7" w14:paraId="741DF851" w14:textId="58903A6F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r w:rsidRPr="00AC47D1">
        <w:rPr>
          <w:rStyle w:val="Strong"/>
          <w:b w:val="0"/>
          <w:szCs w:val="24"/>
        </w:rPr>
        <w:t xml:space="preserve">Sala das Sessões, </w:t>
      </w:r>
      <w:r>
        <w:rPr>
          <w:rStyle w:val="Strong"/>
          <w:b w:val="0"/>
          <w:szCs w:val="24"/>
        </w:rPr>
        <w:t>02 de fevereiro de 2021.</w:t>
      </w:r>
    </w:p>
    <w:p w:rsidR="00CF67F7" w:rsidP="00CF67F7" w14:paraId="3CCC39AE" w14:textId="77777777">
      <w:pPr>
        <w:pStyle w:val="NoSpacing"/>
        <w:spacing w:line="360" w:lineRule="auto"/>
        <w:jc w:val="center"/>
        <w:rPr>
          <w:rStyle w:val="Strong"/>
          <w:szCs w:val="24"/>
        </w:rPr>
      </w:pPr>
    </w:p>
    <w:p w:rsidR="00CF67F7" w:rsidP="00CF67F7" w14:paraId="01CDA49A" w14:textId="77777777">
      <w:pPr>
        <w:pStyle w:val="NoSpacing"/>
        <w:spacing w:line="360" w:lineRule="auto"/>
        <w:jc w:val="center"/>
        <w:rPr>
          <w:rStyle w:val="Strong"/>
          <w:szCs w:val="24"/>
        </w:rPr>
      </w:pPr>
    </w:p>
    <w:p w:rsidR="00CF67F7" w:rsidP="00CF67F7" w14:paraId="493059FF" w14:textId="77777777">
      <w:pPr>
        <w:pStyle w:val="NoSpacing"/>
        <w:spacing w:line="360" w:lineRule="auto"/>
        <w:jc w:val="center"/>
        <w:rPr>
          <w:rStyle w:val="Strong"/>
          <w:szCs w:val="24"/>
        </w:rPr>
      </w:pPr>
    </w:p>
    <w:p w:rsidR="00CF67F7" w:rsidP="00CF67F7" w14:paraId="5EF9725D" w14:textId="77777777">
      <w:pPr>
        <w:pStyle w:val="NoSpacing"/>
        <w:spacing w:line="360" w:lineRule="auto"/>
        <w:ind w:left="2832" w:firstLine="708"/>
        <w:jc w:val="center"/>
        <w:rPr>
          <w:rStyle w:val="Strong"/>
          <w:szCs w:val="24"/>
        </w:rPr>
      </w:pPr>
    </w:p>
    <w:p w:rsidR="00396A0A" w:rsidP="00396A0A" w14:paraId="23090508" w14:textId="77777777">
      <w:pPr>
        <w:pStyle w:val="NoSpacing"/>
        <w:ind w:left="1134" w:firstLine="567"/>
        <w:rPr>
          <w:rStyle w:val="Strong"/>
          <w:szCs w:val="24"/>
        </w:rPr>
      </w:pPr>
      <w:r>
        <w:rPr>
          <w:rStyle w:val="Strong"/>
          <w:szCs w:val="24"/>
        </w:rPr>
        <w:t>WILLIAN SOUZA</w:t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  <w:t xml:space="preserve">ALAN LEAL                                        </w:t>
      </w:r>
    </w:p>
    <w:p w:rsidR="00396A0A" w:rsidP="00396A0A" w14:paraId="0A9C56C8" w14:textId="308F85A3">
      <w:pPr>
        <w:pStyle w:val="NoSpacing"/>
        <w:ind w:left="1134"/>
        <w:rPr>
          <w:rStyle w:val="Strong"/>
          <w:szCs w:val="24"/>
        </w:rPr>
      </w:pPr>
      <w:r>
        <w:rPr>
          <w:rStyle w:val="Strong"/>
          <w:szCs w:val="24"/>
        </w:rPr>
        <w:t xml:space="preserve">        Vereador-Presidente</w:t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  <w:t xml:space="preserve">               Vereador</w:t>
      </w:r>
      <w:r>
        <w:rPr>
          <w:rStyle w:val="Strong"/>
          <w:szCs w:val="24"/>
        </w:rPr>
        <w:br/>
        <w:t xml:space="preserve">Partido dos Trabalhadores – PT </w:t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 w:rsidR="007C2335">
        <w:rPr>
          <w:rStyle w:val="Strong"/>
          <w:szCs w:val="24"/>
        </w:rPr>
        <w:tab/>
        <w:t xml:space="preserve">   Patriota</w:t>
      </w:r>
    </w:p>
    <w:p w:rsidR="00211ADD" w:rsidP="00CF67F7" w14:paraId="009CB652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FF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57D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B2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6A0A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233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121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369C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7D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078"/>
    <w:rsid w:val="00B47FB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67F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CF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2</cp:revision>
  <cp:lastPrinted>2020-06-08T15:10:00Z</cp:lastPrinted>
  <dcterms:created xsi:type="dcterms:W3CDTF">2021-02-02T15:53:00Z</dcterms:created>
  <dcterms:modified xsi:type="dcterms:W3CDTF">2021-02-02T15:53:00Z</dcterms:modified>
</cp:coreProperties>
</file>