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754857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643F6">
        <w:rPr>
          <w:rFonts w:ascii="Times New Roman" w:hAnsi="Times New Roman" w:cs="Times New Roman"/>
          <w:sz w:val="28"/>
          <w:szCs w:val="28"/>
        </w:rPr>
        <w:t>Ronie</w:t>
      </w:r>
      <w:r w:rsidR="00A643F6">
        <w:rPr>
          <w:rFonts w:ascii="Times New Roman" w:hAnsi="Times New Roman" w:cs="Times New Roman"/>
          <w:sz w:val="28"/>
          <w:szCs w:val="28"/>
        </w:rPr>
        <w:t xml:space="preserve"> Jesus de </w:t>
      </w:r>
      <w:r w:rsidR="00310ECB">
        <w:rPr>
          <w:rFonts w:ascii="Times New Roman" w:hAnsi="Times New Roman" w:cs="Times New Roman"/>
          <w:sz w:val="28"/>
          <w:szCs w:val="28"/>
        </w:rPr>
        <w:t>Angelim, 350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2853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57196-818B-4253-A35D-24B324C66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2022-11-21T13:16:00Z</dcterms:created>
  <dcterms:modified xsi:type="dcterms:W3CDTF">2022-11-21T13:16:00Z</dcterms:modified>
</cp:coreProperties>
</file>