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470E" w14:textId="77777777" w:rsidR="006D1E9A" w:rsidRPr="001F6460" w:rsidRDefault="006D1E9A" w:rsidP="00601B0A">
      <w:pPr>
        <w:rPr>
          <w:rFonts w:ascii="Bookman Old Style" w:hAnsi="Bookman Old Style"/>
          <w:sz w:val="20"/>
          <w:szCs w:val="20"/>
        </w:rPr>
      </w:pPr>
      <w:permStart w:id="547249829" w:edGrp="everyone"/>
    </w:p>
    <w:p w14:paraId="1193D8E7" w14:textId="77777777" w:rsidR="00F10664" w:rsidRPr="001F6460" w:rsidRDefault="00F10664" w:rsidP="00601B0A">
      <w:pPr>
        <w:rPr>
          <w:rFonts w:ascii="Bookman Old Style" w:hAnsi="Bookman Old Style"/>
          <w:sz w:val="20"/>
          <w:szCs w:val="20"/>
        </w:rPr>
      </w:pPr>
    </w:p>
    <w:p w14:paraId="6FF4D049" w14:textId="77777777" w:rsidR="00F10664" w:rsidRPr="001F6460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18"/>
          <w:lang w:eastAsia="pt-BR"/>
        </w:rPr>
      </w:pPr>
      <w:r w:rsidRPr="001F6460">
        <w:rPr>
          <w:rFonts w:ascii="Bookman Old Style" w:hAnsi="Bookman Old Style" w:cs="Times New Roman"/>
          <w:b/>
          <w:bCs/>
          <w:sz w:val="28"/>
          <w:szCs w:val="28"/>
        </w:rPr>
        <w:t>39ª Sessão Ordinária de 2022</w:t>
      </w:r>
      <w:r w:rsidRPr="001F6460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1DE76D78" w14:textId="3F3A0F80" w:rsidR="00F10664" w:rsidRPr="001F646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17 de novembro de 2022 </w:t>
      </w:r>
      <w:r w:rsidRPr="001F646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1F6460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10:00</w:t>
      </w:r>
      <w:r w:rsidR="009042C6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- Online</w:t>
      </w:r>
    </w:p>
    <w:p w14:paraId="525F4C44" w14:textId="77777777" w:rsidR="00F10664" w:rsidRPr="001F6460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2CFDA4F8" w14:textId="77777777" w:rsidR="00F10664" w:rsidRPr="001F6460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19AE96E3" w14:textId="77777777" w:rsidR="00F10664" w:rsidRPr="001F646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bCs/>
          <w:lang w:eastAsia="pt-BR"/>
        </w:rPr>
        <w:t>I – EXPEDIENTE</w:t>
      </w:r>
    </w:p>
    <w:p w14:paraId="59DF3F4E" w14:textId="77777777" w:rsidR="00F10664" w:rsidRPr="001F6460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648C800E" w14:textId="77777777" w:rsidR="00F10664" w:rsidRPr="001F646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lang w:eastAsia="pt-BR"/>
        </w:rPr>
        <w:t>Votação da Ata da Sessão anterior;</w:t>
      </w:r>
    </w:p>
    <w:p w14:paraId="7D19886D" w14:textId="77777777" w:rsidR="00F10664" w:rsidRPr="001F646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793BAA7" w14:textId="77777777" w:rsidR="00F10664" w:rsidRPr="001F646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lang w:eastAsia="pt-BR"/>
        </w:rPr>
        <w:t>Uso da palavra pelo Vereador sobre tema livre.</w:t>
      </w:r>
    </w:p>
    <w:p w14:paraId="596C78A6" w14:textId="77777777" w:rsidR="00F10664" w:rsidRPr="001F6460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81059FA" w14:textId="77777777" w:rsidR="00F10664" w:rsidRPr="001F646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bCs/>
          <w:lang w:eastAsia="pt-BR"/>
        </w:rPr>
        <w:t>II – ORDEM DO DIA</w:t>
      </w:r>
    </w:p>
    <w:p w14:paraId="5658B8C4" w14:textId="77777777" w:rsidR="00F10664" w:rsidRPr="001F6460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24B51517" w14:textId="57A99014" w:rsidR="00F10664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1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285/2022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>Dispõe sobre a criação do Programa de Combate ao Assédio Sexual no Transporte Coletivo.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  <w:r w:rsidR="00E255E0">
        <w:rPr>
          <w:rFonts w:ascii="Bookman Old Style" w:eastAsia="Times New Roman" w:hAnsi="Bookman Old Style" w:cs="Times New Roman"/>
          <w:lang w:eastAsia="pt-BR"/>
        </w:rPr>
        <w:t xml:space="preserve"> (</w:t>
      </w:r>
      <w:r w:rsidR="00E255E0" w:rsidRPr="00E255E0">
        <w:rPr>
          <w:rFonts w:ascii="Bookman Old Style" w:eastAsia="Times New Roman" w:hAnsi="Bookman Old Style" w:cs="Times New Roman"/>
          <w:i/>
          <w:iCs/>
          <w:lang w:eastAsia="pt-BR"/>
        </w:rPr>
        <w:t>retorno de vista requerida pelo próprio autor</w:t>
      </w:r>
      <w:r w:rsidR="00E255E0">
        <w:rPr>
          <w:rFonts w:ascii="Bookman Old Style" w:eastAsia="Times New Roman" w:hAnsi="Bookman Old Style" w:cs="Times New Roman"/>
          <w:lang w:eastAsia="pt-BR"/>
        </w:rPr>
        <w:t>)</w:t>
      </w:r>
    </w:p>
    <w:p w14:paraId="51F6DDAF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53113C4" w14:textId="25535207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2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76/2021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>Institui o Programa de Prevenção a Diabetes nas Creches e Escolas Públicas do Município de Sumaré.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</w:p>
    <w:p w14:paraId="06D0139C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ADB723B" w14:textId="328FE5E3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3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127/2021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WILLIAN SOUZA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Dispõe sobre a criação de locais, nas instituições de saúde, para enfermeiros, técnicos de enfermagem e obstetrizes que prestam serviços no 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M</w:t>
      </w:r>
      <w:r w:rsidRPr="001F6460">
        <w:rPr>
          <w:rFonts w:ascii="Bookman Old Style" w:eastAsia="Times New Roman" w:hAnsi="Bookman Old Style" w:cs="Times New Roman"/>
          <w:lang w:eastAsia="pt-BR"/>
        </w:rPr>
        <w:t>unicípio de Sumaré/SP, dotadas de condições adequadas de convivência e repouso, durante todo o horário de trabalho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</w:p>
    <w:p w14:paraId="2FBA1D5F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12059A7C" w14:textId="16C0B420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4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294/2021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RUDINEI LOBO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 xml:space="preserve">Cria o </w:t>
      </w:r>
      <w:r w:rsidR="00890C87" w:rsidRPr="001F6460">
        <w:rPr>
          <w:rFonts w:ascii="Bookman Old Style" w:eastAsia="Times New Roman" w:hAnsi="Bookman Old Style" w:cs="Times New Roman"/>
          <w:lang w:eastAsia="pt-BR"/>
        </w:rPr>
        <w:t>S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 xml:space="preserve">istema de </w:t>
      </w:r>
      <w:r w:rsidR="00890C87" w:rsidRPr="001F6460">
        <w:rPr>
          <w:rFonts w:ascii="Bookman Old Style" w:eastAsia="Times New Roman" w:hAnsi="Bookman Old Style" w:cs="Times New Roman"/>
          <w:lang w:eastAsia="pt-BR"/>
        </w:rPr>
        <w:t>A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 xml:space="preserve">doção de </w:t>
      </w:r>
      <w:r w:rsidR="00890C87" w:rsidRPr="001F6460">
        <w:rPr>
          <w:rFonts w:ascii="Bookman Old Style" w:eastAsia="Times New Roman" w:hAnsi="Bookman Old Style" w:cs="Times New Roman"/>
          <w:lang w:eastAsia="pt-BR"/>
        </w:rPr>
        <w:t>L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ixeiras a serem instaladas ao longo dos logradouros públicos no Município de Sumaré e dá outras providências.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</w:p>
    <w:p w14:paraId="492939A5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D954B2D" w14:textId="77646CA9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5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1F6460">
        <w:rPr>
          <w:rFonts w:ascii="Bookman Old Style" w:eastAsia="Times New Roman" w:hAnsi="Bookman Old Style" w:cs="Times New Roman"/>
          <w:lang w:eastAsia="pt-BR"/>
        </w:rPr>
        <w:t>a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Emenda Nº 1 ao Projeto de Lei Nº 18/2022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HÉLIO SILVA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Emenda Aditiva ao PL 18/2022.</w:t>
      </w:r>
    </w:p>
    <w:p w14:paraId="7371EE30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189AFDBC" w14:textId="4A4BA772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6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18/2022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RAI DO PARAÍSO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>Institui no calendário oficial do Município, o Encontro Das Torcidas da 019 e dá outras providências.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</w:p>
    <w:p w14:paraId="0D04DCEF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0E9C62D1" w14:textId="2A2079A2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7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1F6460">
        <w:rPr>
          <w:rFonts w:ascii="Bookman Old Style" w:eastAsia="Times New Roman" w:hAnsi="Bookman Old Style" w:cs="Times New Roman"/>
          <w:lang w:eastAsia="pt-BR"/>
        </w:rPr>
        <w:t>a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Emenda Nº 1 ao Substitutivo Nº 1 ao Projeto de Lei Nº 147/2022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1F6460">
        <w:rPr>
          <w:rFonts w:ascii="Bookman Old Style" w:eastAsia="Times New Roman" w:hAnsi="Bookman Old Style" w:cs="Times New Roman"/>
          <w:b/>
          <w:bCs/>
          <w:lang w:eastAsia="pt-BR"/>
        </w:rPr>
        <w:t>es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HÉLIO SILVA, JOEL CARDOSO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Emenda Supressiva ao Substitutivo 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T</w:t>
      </w:r>
      <w:r w:rsidRPr="001F6460">
        <w:rPr>
          <w:rFonts w:ascii="Bookman Old Style" w:eastAsia="Times New Roman" w:hAnsi="Bookman Old Style" w:cs="Times New Roman"/>
          <w:lang w:eastAsia="pt-BR"/>
        </w:rPr>
        <w:t>otal ao PL 147/2022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.</w:t>
      </w:r>
    </w:p>
    <w:p w14:paraId="0E821E04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0C6309B" w14:textId="5D6906EC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8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Substitutivo Nº 1 ao Projeto de Lei Nº 147/2022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1F6460">
        <w:rPr>
          <w:rFonts w:ascii="Bookman Old Style" w:eastAsia="Times New Roman" w:hAnsi="Bookman Old Style" w:cs="Times New Roman"/>
          <w:b/>
          <w:bCs/>
          <w:lang w:eastAsia="pt-BR"/>
        </w:rPr>
        <w:t>es</w:t>
      </w:r>
      <w:r w:rsidR="001F6460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GILSON CAVERNA, ALAN LEAL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1F6460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Dispõe sobre o transporte de animais domésticos no Serviço Municipal de Transporte Coletivo de passageiros no 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M</w:t>
      </w:r>
      <w:r w:rsidRPr="001F6460">
        <w:rPr>
          <w:rFonts w:ascii="Bookman Old Style" w:eastAsia="Times New Roman" w:hAnsi="Bookman Old Style" w:cs="Times New Roman"/>
          <w:lang w:eastAsia="pt-BR"/>
        </w:rPr>
        <w:t>unicípio de Sumaré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.</w:t>
      </w:r>
      <w:r w:rsidR="001F6460">
        <w:rPr>
          <w:rFonts w:ascii="Bookman Old Style" w:eastAsia="Times New Roman" w:hAnsi="Bookman Old Style" w:cs="Times New Roman"/>
          <w:lang w:eastAsia="pt-BR"/>
        </w:rPr>
        <w:t>”</w:t>
      </w:r>
    </w:p>
    <w:p w14:paraId="3E438A24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0176D21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DC273F6" w14:textId="3F8C5673" w:rsidR="00B32753" w:rsidRPr="001F6460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lang w:eastAsia="pt-BR"/>
        </w:rPr>
        <w:t>Item 9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 xml:space="preserve">Projeto de Lei Nº 150/2022 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7F103A" w:rsidRPr="001F6460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1F6460">
        <w:rPr>
          <w:rFonts w:ascii="Bookman Old Style" w:eastAsia="Times New Roman" w:hAnsi="Bookman Old Style" w:cs="Times New Roman"/>
          <w:b/>
          <w:lang w:eastAsia="pt-BR"/>
        </w:rPr>
        <w:t>SIRINEU ARAUJO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7F103A">
        <w:rPr>
          <w:rFonts w:ascii="Bookman Old Style" w:eastAsia="Times New Roman" w:hAnsi="Bookman Old Style" w:cs="Times New Roman"/>
          <w:lang w:eastAsia="pt-BR"/>
        </w:rPr>
        <w:t>–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7F103A">
        <w:rPr>
          <w:rFonts w:ascii="Bookman Old Style" w:eastAsia="Times New Roman" w:hAnsi="Bookman Old Style" w:cs="Times New Roman"/>
          <w:lang w:eastAsia="pt-BR"/>
        </w:rPr>
        <w:t>“</w:t>
      </w:r>
      <w:r w:rsidRPr="001F6460">
        <w:rPr>
          <w:rFonts w:ascii="Bookman Old Style" w:eastAsia="Times New Roman" w:hAnsi="Bookman Old Style" w:cs="Times New Roman"/>
          <w:lang w:eastAsia="pt-BR"/>
        </w:rPr>
        <w:t xml:space="preserve">Institui a Semana Municipal de Segurança Pública e da Guarda Municipal no 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M</w:t>
      </w:r>
      <w:r w:rsidRPr="001F6460">
        <w:rPr>
          <w:rFonts w:ascii="Bookman Old Style" w:eastAsia="Times New Roman" w:hAnsi="Bookman Old Style" w:cs="Times New Roman"/>
          <w:lang w:eastAsia="pt-BR"/>
        </w:rPr>
        <w:t>unicípio de Sumaré</w:t>
      </w:r>
      <w:r w:rsidR="006B69C5" w:rsidRPr="001F6460">
        <w:rPr>
          <w:rFonts w:ascii="Bookman Old Style" w:eastAsia="Times New Roman" w:hAnsi="Bookman Old Style" w:cs="Times New Roman"/>
          <w:lang w:eastAsia="pt-BR"/>
        </w:rPr>
        <w:t>.</w:t>
      </w:r>
      <w:r w:rsidR="007F103A">
        <w:rPr>
          <w:rFonts w:ascii="Bookman Old Style" w:eastAsia="Times New Roman" w:hAnsi="Bookman Old Style" w:cs="Times New Roman"/>
          <w:lang w:eastAsia="pt-BR"/>
        </w:rPr>
        <w:t>”</w:t>
      </w:r>
    </w:p>
    <w:p w14:paraId="07E79091" w14:textId="77777777" w:rsidR="00B32753" w:rsidRPr="001F6460" w:rsidRDefault="00B3275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0203DC51" w14:textId="139CA7AC" w:rsidR="00D7426F" w:rsidRPr="000B195E" w:rsidRDefault="000B195E" w:rsidP="00F10664">
      <w:pPr>
        <w:jc w:val="both"/>
        <w:rPr>
          <w:rFonts w:ascii="Bookman Old Style" w:eastAsia="Times New Roman" w:hAnsi="Bookman Old Style" w:cs="Times New Roman"/>
          <w:b/>
          <w:bCs/>
          <w:color w:val="FF0000"/>
          <w:lang w:eastAsia="pt-BR"/>
        </w:rPr>
      </w:pPr>
      <w:proofErr w:type="spellStart"/>
      <w:r w:rsidRPr="000B195E">
        <w:rPr>
          <w:rFonts w:ascii="Bookman Old Style" w:eastAsia="Times New Roman" w:hAnsi="Bookman Old Style" w:cs="Times New Roman"/>
          <w:b/>
          <w:bCs/>
          <w:color w:val="FF0000"/>
          <w:lang w:eastAsia="pt-BR"/>
        </w:rPr>
        <w:t>Obs</w:t>
      </w:r>
      <w:proofErr w:type="spellEnd"/>
      <w:r w:rsidRPr="000B195E">
        <w:rPr>
          <w:rFonts w:ascii="Bookman Old Style" w:eastAsia="Times New Roman" w:hAnsi="Bookman Old Style" w:cs="Times New Roman"/>
          <w:b/>
          <w:bCs/>
          <w:color w:val="FF0000"/>
          <w:lang w:eastAsia="pt-BR"/>
        </w:rPr>
        <w:t>: Os protocolos devem ser realizados até às 17hs de quarta-feira, dia 16/11/2022</w:t>
      </w:r>
    </w:p>
    <w:p w14:paraId="6927C85E" w14:textId="77777777" w:rsidR="00F10664" w:rsidRPr="001F6460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63EC027" w14:textId="77777777" w:rsidR="00F10664" w:rsidRPr="001F646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1F6460">
        <w:rPr>
          <w:rFonts w:ascii="Bookman Old Style" w:eastAsia="Times New Roman" w:hAnsi="Bookman Old Style" w:cs="Times New Roman"/>
          <w:b/>
          <w:bCs/>
          <w:lang w:eastAsia="pt-BR"/>
        </w:rPr>
        <w:t>III – EXPLICAÇÃO PESSOAL</w:t>
      </w:r>
    </w:p>
    <w:p w14:paraId="205E6845" w14:textId="77777777" w:rsidR="00F10664" w:rsidRPr="001F646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lang w:eastAsia="pt-BR"/>
        </w:rPr>
      </w:pPr>
    </w:p>
    <w:permEnd w:id="547249829"/>
    <w:p w14:paraId="60D2D936" w14:textId="77777777" w:rsidR="00F10664" w:rsidRPr="001F6460" w:rsidRDefault="00F10664" w:rsidP="00601B0A">
      <w:pPr>
        <w:rPr>
          <w:rFonts w:ascii="Bookman Old Style" w:hAnsi="Bookman Old Style"/>
          <w:sz w:val="20"/>
          <w:szCs w:val="20"/>
        </w:rPr>
      </w:pPr>
    </w:p>
    <w:sectPr w:rsidR="00F10664" w:rsidRPr="001F646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2252" w14:textId="77777777" w:rsidR="007665EA" w:rsidRDefault="007665EA">
      <w:r>
        <w:separator/>
      </w:r>
    </w:p>
  </w:endnote>
  <w:endnote w:type="continuationSeparator" w:id="0">
    <w:p w14:paraId="1DD84570" w14:textId="77777777" w:rsidR="007665EA" w:rsidRDefault="0076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47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3E9C75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D7D30" wp14:editId="7BD899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91C38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50C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0C73" w14:textId="77777777" w:rsidR="007665EA" w:rsidRDefault="007665EA">
      <w:r>
        <w:separator/>
      </w:r>
    </w:p>
  </w:footnote>
  <w:footnote w:type="continuationSeparator" w:id="0">
    <w:p w14:paraId="19563711" w14:textId="77777777" w:rsidR="007665EA" w:rsidRDefault="00766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112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47C45D" wp14:editId="0644E4C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085FBC" wp14:editId="084D7BC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932C69" wp14:editId="6C1B6FD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FF05284">
      <w:start w:val="1"/>
      <w:numFmt w:val="lowerLetter"/>
      <w:lvlText w:val="%1)"/>
      <w:lvlJc w:val="left"/>
      <w:pPr>
        <w:ind w:left="720" w:hanging="360"/>
      </w:pPr>
    </w:lvl>
    <w:lvl w:ilvl="1" w:tplc="0142AD92">
      <w:start w:val="1"/>
      <w:numFmt w:val="lowerLetter"/>
      <w:lvlText w:val="%2."/>
      <w:lvlJc w:val="left"/>
      <w:pPr>
        <w:ind w:left="1440" w:hanging="360"/>
      </w:pPr>
    </w:lvl>
    <w:lvl w:ilvl="2" w:tplc="484E5656">
      <w:start w:val="1"/>
      <w:numFmt w:val="lowerRoman"/>
      <w:lvlText w:val="%3."/>
      <w:lvlJc w:val="right"/>
      <w:pPr>
        <w:ind w:left="2160" w:hanging="180"/>
      </w:pPr>
    </w:lvl>
    <w:lvl w:ilvl="3" w:tplc="7890C4A8">
      <w:start w:val="1"/>
      <w:numFmt w:val="decimal"/>
      <w:lvlText w:val="%4."/>
      <w:lvlJc w:val="left"/>
      <w:pPr>
        <w:ind w:left="2880" w:hanging="360"/>
      </w:pPr>
    </w:lvl>
    <w:lvl w:ilvl="4" w:tplc="D8025BAA">
      <w:start w:val="1"/>
      <w:numFmt w:val="lowerLetter"/>
      <w:lvlText w:val="%5."/>
      <w:lvlJc w:val="left"/>
      <w:pPr>
        <w:ind w:left="3600" w:hanging="360"/>
      </w:pPr>
    </w:lvl>
    <w:lvl w:ilvl="5" w:tplc="03787752">
      <w:start w:val="1"/>
      <w:numFmt w:val="lowerRoman"/>
      <w:lvlText w:val="%6."/>
      <w:lvlJc w:val="right"/>
      <w:pPr>
        <w:ind w:left="4320" w:hanging="180"/>
      </w:pPr>
    </w:lvl>
    <w:lvl w:ilvl="6" w:tplc="EAB0F1FC">
      <w:start w:val="1"/>
      <w:numFmt w:val="decimal"/>
      <w:lvlText w:val="%7."/>
      <w:lvlJc w:val="left"/>
      <w:pPr>
        <w:ind w:left="5040" w:hanging="360"/>
      </w:pPr>
    </w:lvl>
    <w:lvl w:ilvl="7" w:tplc="FCC82024">
      <w:start w:val="1"/>
      <w:numFmt w:val="lowerLetter"/>
      <w:lvlText w:val="%8."/>
      <w:lvlJc w:val="left"/>
      <w:pPr>
        <w:ind w:left="5760" w:hanging="360"/>
      </w:pPr>
    </w:lvl>
    <w:lvl w:ilvl="8" w:tplc="791C95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4285">
    <w:abstractNumId w:val="6"/>
  </w:num>
  <w:num w:numId="2" w16cid:durableId="656611637">
    <w:abstractNumId w:val="4"/>
  </w:num>
  <w:num w:numId="3" w16cid:durableId="1893881590">
    <w:abstractNumId w:val="2"/>
  </w:num>
  <w:num w:numId="4" w16cid:durableId="1848326298">
    <w:abstractNumId w:val="1"/>
  </w:num>
  <w:num w:numId="5" w16cid:durableId="683898694">
    <w:abstractNumId w:val="3"/>
  </w:num>
  <w:num w:numId="6" w16cid:durableId="606811475">
    <w:abstractNumId w:val="0"/>
  </w:num>
  <w:num w:numId="7" w16cid:durableId="4302015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195E"/>
    <w:rsid w:val="000D2BDC"/>
    <w:rsid w:val="00104AAA"/>
    <w:rsid w:val="0015657E"/>
    <w:rsid w:val="00156CF8"/>
    <w:rsid w:val="001F646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B69C5"/>
    <w:rsid w:val="006C41A4"/>
    <w:rsid w:val="006D1E9A"/>
    <w:rsid w:val="00762C3A"/>
    <w:rsid w:val="007665EA"/>
    <w:rsid w:val="007760ED"/>
    <w:rsid w:val="007F103A"/>
    <w:rsid w:val="00822396"/>
    <w:rsid w:val="00890C87"/>
    <w:rsid w:val="008F6D3F"/>
    <w:rsid w:val="009042C6"/>
    <w:rsid w:val="00A06CF2"/>
    <w:rsid w:val="00AE6AEE"/>
    <w:rsid w:val="00B32753"/>
    <w:rsid w:val="00C00C1E"/>
    <w:rsid w:val="00C36776"/>
    <w:rsid w:val="00CD6B58"/>
    <w:rsid w:val="00CF401E"/>
    <w:rsid w:val="00D725BF"/>
    <w:rsid w:val="00D7426F"/>
    <w:rsid w:val="00E255E0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F4E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2168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11</cp:revision>
  <cp:lastPrinted>2021-02-25T18:05:00Z</cp:lastPrinted>
  <dcterms:created xsi:type="dcterms:W3CDTF">2021-05-07T19:19:00Z</dcterms:created>
  <dcterms:modified xsi:type="dcterms:W3CDTF">2022-11-16T14:55:00Z</dcterms:modified>
</cp:coreProperties>
</file>