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Posto Prime e ao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número residencial 1045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9646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13023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