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D02015" w14:paraId="59B6C278" w14:textId="48CC955E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Rua </w:t>
            </w:r>
            <w:r w:rsidR="00D02015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Pio </w:t>
            </w:r>
            <w:r w:rsidR="00D02015">
              <w:rPr>
                <w:rFonts w:ascii="Arial" w:hAnsi="Arial" w:cs="Arial"/>
                <w:b/>
                <w:sz w:val="28"/>
                <w:szCs w:val="24"/>
                <w:u w:val="single"/>
              </w:rPr>
              <w:t>Denadai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01035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Santa </w:t>
            </w:r>
            <w:r w:rsidR="00983E73">
              <w:rPr>
                <w:rFonts w:ascii="Arial" w:hAnsi="Arial" w:cs="Arial"/>
                <w:b/>
                <w:sz w:val="28"/>
                <w:szCs w:val="24"/>
                <w:u w:val="single"/>
              </w:rPr>
              <w:t>Madalena, CEP: 13172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D02015">
              <w:rPr>
                <w:rFonts w:ascii="Arial" w:hAnsi="Arial" w:cs="Arial"/>
                <w:b/>
                <w:sz w:val="28"/>
                <w:szCs w:val="24"/>
                <w:u w:val="single"/>
              </w:rPr>
              <w:t>475</w:t>
            </w:r>
            <w:bookmarkStart w:id="1" w:name="_GoBack"/>
            <w:bookmarkEnd w:id="1"/>
            <w:r w:rsidR="003A592E">
              <w:rPr>
                <w:rFonts w:ascii="Arial" w:hAnsi="Arial" w:cs="Arial"/>
                <w:b/>
                <w:sz w:val="28"/>
                <w:szCs w:val="24"/>
                <w:u w:val="single"/>
              </w:rPr>
              <w:t>,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5546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1906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1828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26F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793A"/>
    <w:rsid w:val="004201A3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2695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1D47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1F6D"/>
    <w:rsid w:val="006C3175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5AA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28A9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0F86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3672E"/>
    <w:rsid w:val="00B40FF9"/>
    <w:rsid w:val="00B423BF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7789F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8F6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2015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3D11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00D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E9A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00A09-F534-4DF4-9BA9-AF690E4C8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2022-11-07T12:22:00Z</dcterms:created>
  <dcterms:modified xsi:type="dcterms:W3CDTF">2022-11-07T12:23:00Z</dcterms:modified>
</cp:coreProperties>
</file>