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D3700D" w14:paraId="59B6C278" w14:textId="051CB9E8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Rua </w:t>
            </w:r>
            <w:r w:rsidR="00D3700D">
              <w:rPr>
                <w:rFonts w:ascii="Arial" w:hAnsi="Arial" w:cs="Arial"/>
                <w:b/>
                <w:sz w:val="28"/>
                <w:szCs w:val="24"/>
                <w:u w:val="single"/>
              </w:rPr>
              <w:t>Oscar de Assis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01035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Santa </w:t>
            </w:r>
            <w:r w:rsidR="00983E73">
              <w:rPr>
                <w:rFonts w:ascii="Arial" w:hAnsi="Arial" w:cs="Arial"/>
                <w:b/>
                <w:sz w:val="28"/>
                <w:szCs w:val="24"/>
                <w:u w:val="single"/>
              </w:rPr>
              <w:t>Madalena, CEP: 13172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B423BF">
              <w:rPr>
                <w:rFonts w:ascii="Arial" w:hAnsi="Arial" w:cs="Arial"/>
                <w:b/>
                <w:sz w:val="28"/>
                <w:szCs w:val="24"/>
                <w:u w:val="single"/>
              </w:rPr>
              <w:t>5</w:t>
            </w:r>
            <w:r w:rsidR="00D3700D">
              <w:rPr>
                <w:rFonts w:ascii="Arial" w:hAnsi="Arial" w:cs="Arial"/>
                <w:b/>
                <w:sz w:val="28"/>
                <w:szCs w:val="24"/>
                <w:u w:val="single"/>
              </w:rPr>
              <w:t>1</w:t>
            </w:r>
            <w:bookmarkStart w:id="1" w:name="_GoBack"/>
            <w:bookmarkEnd w:id="1"/>
            <w:r w:rsidR="00B423BF">
              <w:rPr>
                <w:rFonts w:ascii="Arial" w:hAnsi="Arial" w:cs="Arial"/>
                <w:b/>
                <w:sz w:val="28"/>
                <w:szCs w:val="24"/>
                <w:u w:val="single"/>
              </w:rPr>
              <w:t>0</w:t>
            </w:r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785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B7D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A8D0A-D232-4469-A52C-E985828D8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2022-11-07T12:22:00Z</dcterms:created>
  <dcterms:modified xsi:type="dcterms:W3CDTF">2022-11-07T12:22:00Z</dcterms:modified>
</cp:coreProperties>
</file>