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9FE2E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p w14:paraId="41B8F411" w14:textId="77777777" w:rsidR="006738E2" w:rsidRDefault="006738E2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p w14:paraId="6F780358" w14:textId="77777777" w:rsidR="006738E2" w:rsidRDefault="006738E2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p w14:paraId="6A2538A2" w14:textId="77777777" w:rsidR="006738E2" w:rsidRDefault="006738E2" w:rsidP="006738E2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</w:p>
    <w:p w14:paraId="30FA8DD2" w14:textId="77777777" w:rsidR="00657DEE" w:rsidRPr="00005DC6" w:rsidRDefault="00657DEE" w:rsidP="00657DEE">
      <w:pPr>
        <w:autoSpaceDE w:val="0"/>
        <w:autoSpaceDN w:val="0"/>
        <w:adjustRightInd w:val="0"/>
        <w:ind w:left="4247"/>
        <w:jc w:val="both"/>
        <w:rPr>
          <w:rFonts w:cs="Arial"/>
          <w:b/>
          <w:sz w:val="20"/>
        </w:rPr>
      </w:pPr>
      <w:r w:rsidRPr="00005DC6">
        <w:rPr>
          <w:rFonts w:cs="Arial"/>
          <w:b/>
          <w:sz w:val="20"/>
        </w:rPr>
        <w:t xml:space="preserve">Efetuar recapeamento asfáltico na </w:t>
      </w:r>
      <w:r>
        <w:rPr>
          <w:rFonts w:cs="Arial"/>
          <w:b/>
          <w:sz w:val="20"/>
        </w:rPr>
        <w:t xml:space="preserve">Rua </w:t>
      </w:r>
      <w:r w:rsidRPr="00005DC6">
        <w:rPr>
          <w:rFonts w:cs="Arial"/>
          <w:b/>
          <w:bCs/>
          <w:sz w:val="20"/>
        </w:rPr>
        <w:t xml:space="preserve">Presidente </w:t>
      </w:r>
      <w:r>
        <w:rPr>
          <w:rFonts w:cs="Arial"/>
          <w:b/>
          <w:bCs/>
          <w:sz w:val="20"/>
        </w:rPr>
        <w:t>Café Filho</w:t>
      </w:r>
      <w:r w:rsidRPr="00005DC6">
        <w:rPr>
          <w:rFonts w:cs="Arial"/>
          <w:b/>
          <w:bCs/>
          <w:sz w:val="20"/>
        </w:rPr>
        <w:t xml:space="preserve"> –</w:t>
      </w:r>
      <w:r>
        <w:rPr>
          <w:rFonts w:cs="Arial"/>
          <w:b/>
          <w:bCs/>
          <w:sz w:val="20"/>
        </w:rPr>
        <w:t xml:space="preserve">Vila Carlota </w:t>
      </w:r>
      <w:r w:rsidRPr="00005DC6">
        <w:rPr>
          <w:rFonts w:cs="Arial"/>
          <w:b/>
          <w:sz w:val="20"/>
        </w:rPr>
        <w:t>– Sumaré/SP.</w:t>
      </w:r>
    </w:p>
    <w:p w14:paraId="171F8B81" w14:textId="77777777" w:rsidR="00657DEE" w:rsidRPr="006D518C" w:rsidRDefault="00657DEE" w:rsidP="00657DEE">
      <w:pPr>
        <w:tabs>
          <w:tab w:val="left" w:pos="2127"/>
        </w:tabs>
        <w:spacing w:line="360" w:lineRule="auto"/>
        <w:ind w:left="3540"/>
        <w:jc w:val="both"/>
        <w:rPr>
          <w:rFonts w:cs="Arial"/>
          <w:sz w:val="22"/>
          <w:szCs w:val="22"/>
        </w:rPr>
      </w:pPr>
    </w:p>
    <w:p w14:paraId="3037A204" w14:textId="77777777" w:rsidR="00657DEE" w:rsidRPr="006D518C" w:rsidRDefault="00657DEE" w:rsidP="00657DEE">
      <w:pPr>
        <w:spacing w:line="360" w:lineRule="auto"/>
        <w:jc w:val="both"/>
        <w:rPr>
          <w:rFonts w:cs="Arial"/>
          <w:szCs w:val="24"/>
        </w:rPr>
      </w:pPr>
      <w:r w:rsidRPr="006D518C">
        <w:rPr>
          <w:rFonts w:cs="Arial"/>
          <w:szCs w:val="24"/>
        </w:rPr>
        <w:tab/>
      </w:r>
      <w:r w:rsidRPr="006D518C">
        <w:rPr>
          <w:rFonts w:cs="Arial"/>
          <w:szCs w:val="24"/>
        </w:rPr>
        <w:tab/>
      </w:r>
      <w:r w:rsidRPr="006D518C">
        <w:rPr>
          <w:rFonts w:cs="Arial"/>
          <w:szCs w:val="24"/>
        </w:rPr>
        <w:tab/>
      </w:r>
    </w:p>
    <w:p w14:paraId="614F383C" w14:textId="77777777" w:rsidR="00657DEE" w:rsidRPr="006D518C" w:rsidRDefault="00657DEE" w:rsidP="00657DEE">
      <w:pPr>
        <w:rPr>
          <w:rFonts w:cs="Arial"/>
          <w:szCs w:val="24"/>
        </w:rPr>
      </w:pPr>
    </w:p>
    <w:p w14:paraId="372D4C42" w14:textId="77777777" w:rsidR="00657DEE" w:rsidRDefault="00657DEE" w:rsidP="00657DEE">
      <w:pPr>
        <w:pStyle w:val="Standard"/>
        <w:spacing w:after="200" w:line="360" w:lineRule="auto"/>
        <w:ind w:firstLine="1418"/>
        <w:jc w:val="both"/>
        <w:rPr>
          <w:rFonts w:ascii="Arial" w:hAnsi="Arial" w:cs="Arial"/>
          <w:b/>
          <w:bCs/>
        </w:rPr>
      </w:pPr>
      <w:r w:rsidRPr="00733E1D">
        <w:rPr>
          <w:rFonts w:ascii="Arial" w:hAnsi="Arial" w:cs="Arial"/>
        </w:rPr>
        <w:t xml:space="preserve">O vereador </w:t>
      </w:r>
      <w:r w:rsidRPr="00733E1D">
        <w:rPr>
          <w:rFonts w:ascii="Arial" w:hAnsi="Arial" w:cs="Arial"/>
          <w:b/>
        </w:rPr>
        <w:t>Valdir de Oliveira</w:t>
      </w:r>
      <w:r w:rsidRPr="00733E1D">
        <w:rPr>
          <w:rFonts w:ascii="Arial" w:hAnsi="Arial" w:cs="Arial"/>
        </w:rPr>
        <w:t xml:space="preserve">, solicita, nos termos das atribuições legais conferidas no Regimento Interno, que seja submetida a presente indicação ao Plenário, e após </w:t>
      </w:r>
      <w:r>
        <w:rPr>
          <w:rFonts w:ascii="Arial" w:hAnsi="Arial" w:cs="Arial"/>
        </w:rPr>
        <w:t xml:space="preserve">a </w:t>
      </w:r>
      <w:r w:rsidRPr="00733E1D">
        <w:rPr>
          <w:rFonts w:ascii="Arial" w:hAnsi="Arial" w:cs="Arial"/>
        </w:rPr>
        <w:t xml:space="preserve">deliberação, </w:t>
      </w:r>
      <w:r>
        <w:rPr>
          <w:rFonts w:ascii="Arial" w:hAnsi="Arial" w:cs="Arial"/>
        </w:rPr>
        <w:t>que seja</w:t>
      </w:r>
      <w:r w:rsidRPr="00733E1D">
        <w:rPr>
          <w:rFonts w:ascii="Arial" w:hAnsi="Arial" w:cs="Arial"/>
        </w:rPr>
        <w:t xml:space="preserve"> encaminhada ao Excelentíssimo Sr. Prefeito para que o Poder Executivo viabilize, por meio do departamento competente</w:t>
      </w:r>
      <w:r>
        <w:rPr>
          <w:rFonts w:ascii="Arial" w:hAnsi="Arial" w:cs="Arial"/>
        </w:rPr>
        <w:t>,</w:t>
      </w:r>
      <w:r w:rsidRPr="00733E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733E1D">
        <w:rPr>
          <w:rFonts w:ascii="Arial" w:hAnsi="Arial" w:cs="Arial"/>
        </w:rPr>
        <w:t xml:space="preserve"> </w:t>
      </w:r>
      <w:r w:rsidRPr="00733E1D">
        <w:rPr>
          <w:rFonts w:ascii="Arial" w:hAnsi="Arial" w:cs="Arial"/>
          <w:b/>
          <w:bCs/>
        </w:rPr>
        <w:t>RE</w:t>
      </w:r>
      <w:r>
        <w:rPr>
          <w:rFonts w:ascii="Arial" w:hAnsi="Arial" w:cs="Arial"/>
          <w:b/>
          <w:bCs/>
        </w:rPr>
        <w:t xml:space="preserve">CAPEAMENTO </w:t>
      </w:r>
      <w:r w:rsidRPr="00733E1D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SFÁLTICO </w:t>
      </w:r>
      <w:r w:rsidRPr="00005DC6">
        <w:rPr>
          <w:rFonts w:ascii="Arial" w:hAnsi="Arial" w:cs="Arial"/>
          <w:bCs/>
        </w:rPr>
        <w:t>na</w:t>
      </w:r>
      <w:r>
        <w:rPr>
          <w:rFonts w:ascii="Arial" w:hAnsi="Arial" w:cs="Arial"/>
          <w:b/>
          <w:bCs/>
        </w:rPr>
        <w:t xml:space="preserve"> </w:t>
      </w:r>
      <w:r w:rsidRPr="009D2053">
        <w:rPr>
          <w:rFonts w:ascii="Arial" w:hAnsi="Arial" w:cs="Arial"/>
          <w:b/>
          <w:bCs/>
        </w:rPr>
        <w:t xml:space="preserve">Rua Presidente Café Filho – </w:t>
      </w:r>
      <w:r>
        <w:rPr>
          <w:rFonts w:ascii="Arial" w:hAnsi="Arial" w:cs="Arial"/>
          <w:b/>
          <w:bCs/>
        </w:rPr>
        <w:t xml:space="preserve">Vila Carlota – Sumaré / SP. </w:t>
      </w:r>
    </w:p>
    <w:p w14:paraId="5FD3607C" w14:textId="77777777" w:rsidR="00657DEE" w:rsidRDefault="00657DEE" w:rsidP="00657DEE">
      <w:pPr>
        <w:pStyle w:val="Standard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005DC6">
        <w:rPr>
          <w:rFonts w:ascii="Arial" w:hAnsi="Arial" w:cs="Arial"/>
        </w:rPr>
        <w:t xml:space="preserve">Considerando que a </w:t>
      </w:r>
      <w:r>
        <w:rPr>
          <w:rFonts w:ascii="Arial" w:hAnsi="Arial" w:cs="Arial"/>
        </w:rPr>
        <w:t xml:space="preserve">operação tapa buraco </w:t>
      </w:r>
      <w:r w:rsidRPr="00005DC6">
        <w:rPr>
          <w:rFonts w:ascii="Arial" w:hAnsi="Arial" w:cs="Arial"/>
          <w:lang w:val="pt"/>
        </w:rPr>
        <w:t xml:space="preserve">não tem suprido a demanda, e que a deterioração </w:t>
      </w:r>
      <w:r>
        <w:rPr>
          <w:rFonts w:ascii="Arial" w:hAnsi="Arial" w:cs="Arial"/>
          <w:lang w:val="pt"/>
        </w:rPr>
        <w:t>da pavimentação asfáltica acarreta prejuízo</w:t>
      </w:r>
      <w:r w:rsidRPr="00005DC6">
        <w:rPr>
          <w:rFonts w:ascii="Arial" w:hAnsi="Arial" w:cs="Arial"/>
          <w:lang w:val="pt"/>
        </w:rPr>
        <w:t xml:space="preserve"> à população</w:t>
      </w:r>
      <w:r>
        <w:rPr>
          <w:rFonts w:ascii="Arial" w:hAnsi="Arial" w:cs="Arial"/>
          <w:lang w:val="pt"/>
        </w:rPr>
        <w:t xml:space="preserve">, a presente </w:t>
      </w:r>
      <w:r w:rsidRPr="00005DC6">
        <w:rPr>
          <w:rFonts w:ascii="Arial" w:hAnsi="Arial" w:cs="Arial"/>
          <w:lang w:val="pt"/>
        </w:rPr>
        <w:t>indicação</w:t>
      </w:r>
      <w:r>
        <w:rPr>
          <w:rFonts w:ascii="Arial" w:hAnsi="Arial" w:cs="Arial"/>
          <w:lang w:val="pt"/>
        </w:rPr>
        <w:t xml:space="preserve"> tem por objetivo viabilizar a demanda da população que postula o recape da via pública.</w:t>
      </w:r>
    </w:p>
    <w:p w14:paraId="4B294D16" w14:textId="77777777" w:rsidR="00657DEE" w:rsidRPr="006D518C" w:rsidRDefault="00657DEE" w:rsidP="00657DEE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  <w:r w:rsidRPr="006D518C">
        <w:rPr>
          <w:rFonts w:ascii="Arial" w:hAnsi="Arial" w:cs="Arial"/>
        </w:rPr>
        <w:t>Neste sentido, esperamos empenho e atenção especial do Executivo Municipal para com esta indicação, pois se trata de um pleito da população e o atendimento é de suma importância.</w:t>
      </w:r>
    </w:p>
    <w:p w14:paraId="0A7F2F3E" w14:textId="77777777" w:rsidR="00657DEE" w:rsidRPr="006D518C" w:rsidRDefault="00657DEE" w:rsidP="006738E2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</w:p>
    <w:p w14:paraId="4C4426BA" w14:textId="77777777" w:rsidR="006738E2" w:rsidRPr="006D518C" w:rsidRDefault="006738E2" w:rsidP="006738E2">
      <w:pPr>
        <w:rPr>
          <w:rFonts w:cs="Arial"/>
          <w:b/>
          <w:szCs w:val="24"/>
        </w:rPr>
      </w:pPr>
    </w:p>
    <w:p w14:paraId="6D8E992A" w14:textId="77777777" w:rsidR="006738E2" w:rsidRPr="006D518C" w:rsidRDefault="006738E2" w:rsidP="006738E2">
      <w:pPr>
        <w:rPr>
          <w:rFonts w:cs="Arial"/>
          <w:b/>
          <w:szCs w:val="24"/>
        </w:rPr>
      </w:pPr>
    </w:p>
    <w:p w14:paraId="1296DA2B" w14:textId="77777777" w:rsidR="006738E2" w:rsidRPr="006D518C" w:rsidRDefault="006738E2" w:rsidP="006738E2">
      <w:pPr>
        <w:rPr>
          <w:rFonts w:cs="Arial"/>
          <w:b/>
          <w:szCs w:val="24"/>
        </w:rPr>
      </w:pPr>
    </w:p>
    <w:p w14:paraId="403C6B7A" w14:textId="77777777" w:rsidR="006738E2" w:rsidRPr="006D518C" w:rsidRDefault="006738E2" w:rsidP="006738E2">
      <w:pPr>
        <w:jc w:val="center"/>
        <w:rPr>
          <w:rFonts w:cs="Arial"/>
          <w:szCs w:val="24"/>
        </w:rPr>
      </w:pPr>
      <w:r w:rsidRPr="006D518C">
        <w:rPr>
          <w:rFonts w:cs="Arial"/>
          <w:szCs w:val="24"/>
        </w:rPr>
        <w:t>Sumaré, 1</w:t>
      </w:r>
      <w:r>
        <w:rPr>
          <w:rFonts w:cs="Arial"/>
          <w:szCs w:val="24"/>
        </w:rPr>
        <w:t>6</w:t>
      </w:r>
      <w:r w:rsidRPr="006D518C">
        <w:rPr>
          <w:rFonts w:cs="Arial"/>
          <w:szCs w:val="24"/>
        </w:rPr>
        <w:t xml:space="preserve"> de junho de 2020.</w:t>
      </w:r>
    </w:p>
    <w:p w14:paraId="68F40893" w14:textId="77777777" w:rsidR="006738E2" w:rsidRPr="006D518C" w:rsidRDefault="006738E2" w:rsidP="006738E2">
      <w:pPr>
        <w:jc w:val="center"/>
        <w:rPr>
          <w:rFonts w:cs="Arial"/>
          <w:szCs w:val="24"/>
        </w:rPr>
      </w:pPr>
    </w:p>
    <w:p w14:paraId="74F9E6C3" w14:textId="77777777" w:rsidR="006738E2" w:rsidRPr="006D518C" w:rsidRDefault="006738E2" w:rsidP="006738E2">
      <w:pPr>
        <w:jc w:val="center"/>
        <w:rPr>
          <w:rFonts w:cs="Arial"/>
          <w:szCs w:val="24"/>
        </w:rPr>
      </w:pPr>
    </w:p>
    <w:p w14:paraId="3216AE3E" w14:textId="77777777" w:rsidR="006738E2" w:rsidRPr="006D518C" w:rsidRDefault="006738E2" w:rsidP="006738E2">
      <w:pPr>
        <w:jc w:val="center"/>
        <w:rPr>
          <w:rFonts w:cs="Arial"/>
          <w:b/>
          <w:szCs w:val="24"/>
        </w:rPr>
      </w:pPr>
    </w:p>
    <w:p w14:paraId="2B274D7A" w14:textId="77777777" w:rsidR="006738E2" w:rsidRPr="006D518C" w:rsidRDefault="006738E2" w:rsidP="006738E2">
      <w:pPr>
        <w:jc w:val="center"/>
        <w:rPr>
          <w:rFonts w:cs="Arial"/>
          <w:b/>
          <w:szCs w:val="24"/>
        </w:rPr>
      </w:pPr>
    </w:p>
    <w:p w14:paraId="1DD409B4" w14:textId="77777777" w:rsidR="006738E2" w:rsidRPr="006D518C" w:rsidRDefault="006738E2" w:rsidP="006738E2">
      <w:pPr>
        <w:jc w:val="center"/>
        <w:rPr>
          <w:rFonts w:cs="Arial"/>
          <w:b/>
          <w:szCs w:val="24"/>
        </w:rPr>
      </w:pPr>
    </w:p>
    <w:p w14:paraId="6A8503B2" w14:textId="77777777" w:rsidR="006738E2" w:rsidRPr="006D518C" w:rsidRDefault="006738E2" w:rsidP="006738E2">
      <w:pPr>
        <w:jc w:val="center"/>
        <w:rPr>
          <w:rFonts w:cs="Arial"/>
          <w:b/>
          <w:sz w:val="28"/>
          <w:szCs w:val="28"/>
        </w:rPr>
      </w:pPr>
      <w:r w:rsidRPr="006D518C">
        <w:rPr>
          <w:rFonts w:cs="Arial"/>
          <w:b/>
          <w:sz w:val="28"/>
          <w:szCs w:val="28"/>
        </w:rPr>
        <w:t xml:space="preserve">Valdir de Oliveira </w:t>
      </w:r>
    </w:p>
    <w:p w14:paraId="0BEBC48B" w14:textId="77777777" w:rsidR="006738E2" w:rsidRPr="006D518C" w:rsidRDefault="006738E2" w:rsidP="006738E2">
      <w:pPr>
        <w:jc w:val="center"/>
        <w:rPr>
          <w:rFonts w:cs="Arial"/>
          <w:b/>
          <w:szCs w:val="24"/>
        </w:rPr>
      </w:pPr>
      <w:r w:rsidRPr="006D518C">
        <w:rPr>
          <w:rFonts w:cs="Arial"/>
          <w:b/>
          <w:szCs w:val="24"/>
        </w:rPr>
        <w:t>Vereador</w:t>
      </w:r>
    </w:p>
    <w:p w14:paraId="6EDFCC27" w14:textId="77777777" w:rsidR="006738E2" w:rsidRDefault="006738E2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p w14:paraId="1AA7F53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sectPr w:rsidR="00211ADD" w:rsidSect="00657DEE">
      <w:headerReference w:type="default" r:id="rId7"/>
      <w:footerReference w:type="default" r:id="rId8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9C0CD" w14:textId="77777777" w:rsidR="004C54B6" w:rsidRDefault="004C54B6" w:rsidP="00211ADD">
      <w:r>
        <w:separator/>
      </w:r>
    </w:p>
  </w:endnote>
  <w:endnote w:type="continuationSeparator" w:id="0">
    <w:p w14:paraId="0B66D5EB" w14:textId="77777777" w:rsidR="004C54B6" w:rsidRDefault="004C54B6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76A3F" w14:textId="77777777" w:rsidR="00903E63" w:rsidRDefault="00903E63">
    <w:pPr>
      <w:pStyle w:val="Rodap"/>
    </w:pPr>
    <w:r>
      <w:t>________________________________________________________________________________</w:t>
    </w:r>
  </w:p>
  <w:p w14:paraId="15739F03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B6097" w14:textId="77777777" w:rsidR="004C54B6" w:rsidRDefault="004C54B6" w:rsidP="00211ADD">
      <w:r>
        <w:separator/>
      </w:r>
    </w:p>
  </w:footnote>
  <w:footnote w:type="continuationSeparator" w:id="0">
    <w:p w14:paraId="7505F954" w14:textId="77777777" w:rsidR="004C54B6" w:rsidRDefault="004C54B6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9A3E4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1037B2C2" wp14:editId="43D1889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0D11EE5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619B1274" w14:textId="77777777" w:rsidR="00211ADD" w:rsidRPr="00211ADD" w:rsidRDefault="00903E63" w:rsidP="00903E63">
    <w:pPr>
      <w:tabs>
        <w:tab w:val="left" w:pos="1590"/>
      </w:tabs>
    </w:pPr>
    <w:r>
      <w:tab/>
    </w:r>
  </w:p>
  <w:p w14:paraId="151FCF20" w14:textId="77777777" w:rsidR="00211ADD" w:rsidRDefault="00211ADD">
    <w:pPr>
      <w:pStyle w:val="Cabealho"/>
    </w:pPr>
  </w:p>
  <w:p w14:paraId="0059B015" w14:textId="77777777" w:rsidR="000E47C2" w:rsidRDefault="004C54B6">
    <w:r>
      <w:rPr>
        <w:noProof/>
      </w:rPr>
      <w:drawing>
        <wp:anchor distT="0" distB="0" distL="114300" distR="114300" simplePos="0" relativeHeight="251658240" behindDoc="0" locked="0" layoutInCell="1" allowOverlap="1" wp14:anchorId="58726AC3" wp14:editId="42D1A4D3">
          <wp:simplePos x="0" y="0"/>
          <wp:positionH relativeFrom="page">
            <wp:posOffset>7049770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47C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A1F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3EE5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4B6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23EA"/>
    <w:rsid w:val="00632C99"/>
    <w:rsid w:val="006470C8"/>
    <w:rsid w:val="00656A2A"/>
    <w:rsid w:val="00657DEE"/>
    <w:rsid w:val="006621A6"/>
    <w:rsid w:val="00663355"/>
    <w:rsid w:val="0066522D"/>
    <w:rsid w:val="006738E2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7E"/>
    <w:rsid w:val="00922DD7"/>
    <w:rsid w:val="00930B4F"/>
    <w:rsid w:val="00943532"/>
    <w:rsid w:val="00944911"/>
    <w:rsid w:val="0095236A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0A94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E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eastAsia="Calibri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eastAsia="Calibri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eastAsia="Calibri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eastAsia="Calibri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eastAsia="Calibri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eastAsia="Calibri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eastAsia="Calibri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6738E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2020-06-16T13:24:00Z</dcterms:created>
  <dcterms:modified xsi:type="dcterms:W3CDTF">2020-06-16T20:18:00Z</dcterms:modified>
</cp:coreProperties>
</file>