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Carvalho Marques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166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915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85249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68335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94991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018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44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