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Caracas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2538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8610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05448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96367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4945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18828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28945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