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38ED4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</w:t>
      </w:r>
      <w:r w:rsidR="002A1025">
        <w:rPr>
          <w:rFonts w:ascii="Arial" w:hAnsi="Arial" w:cs="Arial"/>
          <w:sz w:val="24"/>
          <w:szCs w:val="24"/>
        </w:rPr>
        <w:t xml:space="preserve"> Rua</w:t>
      </w:r>
      <w:r w:rsidR="006E573B">
        <w:rPr>
          <w:rFonts w:ascii="Arial" w:hAnsi="Arial" w:cs="Arial"/>
          <w:sz w:val="24"/>
          <w:szCs w:val="24"/>
        </w:rPr>
        <w:t xml:space="preserve"> Alameda d</w:t>
      </w:r>
      <w:r w:rsidR="005B130B">
        <w:rPr>
          <w:rFonts w:ascii="Arial" w:hAnsi="Arial" w:cs="Arial"/>
          <w:sz w:val="24"/>
          <w:szCs w:val="24"/>
        </w:rPr>
        <w:t xml:space="preserve">os </w:t>
      </w:r>
      <w:r w:rsidR="00DA3579">
        <w:rPr>
          <w:rFonts w:ascii="Arial" w:hAnsi="Arial" w:cs="Arial"/>
          <w:sz w:val="24"/>
          <w:szCs w:val="24"/>
        </w:rPr>
        <w:t>A</w:t>
      </w:r>
      <w:r w:rsidR="00757C3D">
        <w:rPr>
          <w:rFonts w:ascii="Arial" w:hAnsi="Arial" w:cs="Arial"/>
          <w:sz w:val="24"/>
          <w:szCs w:val="24"/>
        </w:rPr>
        <w:t>lecrins,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4C2521">
        <w:rPr>
          <w:rFonts w:ascii="Arial" w:hAnsi="Arial" w:cs="Arial"/>
          <w:sz w:val="24"/>
          <w:szCs w:val="24"/>
        </w:rPr>
        <w:t>Parque</w:t>
      </w:r>
      <w:r w:rsidR="006E573B">
        <w:rPr>
          <w:rFonts w:ascii="Arial" w:hAnsi="Arial" w:cs="Arial"/>
          <w:sz w:val="24"/>
          <w:szCs w:val="24"/>
        </w:rPr>
        <w:t xml:space="preserve"> Manoel de Vasconcelos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2632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025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C3D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4</cp:revision>
  <cp:lastPrinted>2020-06-08T15:10:00Z</cp:lastPrinted>
  <dcterms:created xsi:type="dcterms:W3CDTF">2021-01-29T17:29:00Z</dcterms:created>
  <dcterms:modified xsi:type="dcterms:W3CDTF">2021-01-29T17:45:00Z</dcterms:modified>
</cp:coreProperties>
</file>