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30E5B9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D6567A">
        <w:rPr>
          <w:rFonts w:ascii="Times New Roman" w:hAnsi="Times New Roman" w:cs="Times New Roman"/>
          <w:sz w:val="28"/>
          <w:szCs w:val="28"/>
        </w:rPr>
        <w:t>restauração de pintura da lombada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1E3A0D">
        <w:rPr>
          <w:rFonts w:ascii="Times New Roman" w:hAnsi="Times New Roman" w:cs="Times New Roman"/>
          <w:sz w:val="28"/>
          <w:szCs w:val="28"/>
        </w:rPr>
        <w:t xml:space="preserve">Maria Conceição da Rocha Ferraz, 118, </w:t>
      </w:r>
      <w:r w:rsidR="001E3A0D">
        <w:rPr>
          <w:rFonts w:ascii="Times New Roman" w:hAnsi="Times New Roman" w:cs="Times New Roman"/>
          <w:sz w:val="28"/>
          <w:szCs w:val="28"/>
        </w:rPr>
        <w:t>Jd</w:t>
      </w:r>
      <w:r w:rsidR="001E3A0D">
        <w:rPr>
          <w:rFonts w:ascii="Times New Roman" w:hAnsi="Times New Roman" w:cs="Times New Roman"/>
          <w:sz w:val="28"/>
          <w:szCs w:val="28"/>
        </w:rPr>
        <w:t xml:space="preserve"> Bom Retiro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EECE31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256B9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E256B9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160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E3A0D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6567A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256B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D8F0-8A12-45E7-965E-515DA35A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2022-11-03T16:55:00Z</dcterms:created>
  <dcterms:modified xsi:type="dcterms:W3CDTF">2022-11-03T16:55:00Z</dcterms:modified>
</cp:coreProperties>
</file>