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C1DDC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B50A3">
        <w:rPr>
          <w:rFonts w:ascii="Arial" w:hAnsi="Arial" w:cs="Arial"/>
          <w:sz w:val="24"/>
          <w:szCs w:val="24"/>
        </w:rPr>
        <w:t xml:space="preserve">o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>Ru</w:t>
      </w:r>
      <w:r w:rsidR="004C2521">
        <w:rPr>
          <w:rFonts w:ascii="Arial" w:hAnsi="Arial" w:cs="Arial"/>
          <w:sz w:val="24"/>
          <w:szCs w:val="24"/>
        </w:rPr>
        <w:t>a</w:t>
      </w:r>
      <w:r w:rsidR="00A41CE5">
        <w:rPr>
          <w:rFonts w:ascii="Arial" w:hAnsi="Arial" w:cs="Arial"/>
          <w:sz w:val="24"/>
          <w:szCs w:val="24"/>
        </w:rPr>
        <w:t xml:space="preserve"> </w:t>
      </w:r>
      <w:r w:rsidR="004C2521">
        <w:rPr>
          <w:rFonts w:ascii="Arial" w:hAnsi="Arial" w:cs="Arial"/>
          <w:sz w:val="24"/>
          <w:szCs w:val="24"/>
        </w:rPr>
        <w:t xml:space="preserve">Germano </w:t>
      </w:r>
      <w:r w:rsidR="004C2521">
        <w:rPr>
          <w:rFonts w:ascii="Arial" w:hAnsi="Arial" w:cs="Arial"/>
          <w:sz w:val="24"/>
          <w:szCs w:val="24"/>
        </w:rPr>
        <w:t>Yanassen</w:t>
      </w:r>
      <w:r w:rsidR="004C2521">
        <w:rPr>
          <w:rFonts w:ascii="Arial" w:hAnsi="Arial" w:cs="Arial"/>
          <w:sz w:val="24"/>
          <w:szCs w:val="24"/>
        </w:rPr>
        <w:t>, Parque Euclides Miranda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23CCB40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0816EF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45421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2021-01-29T17:19:00Z</dcterms:created>
  <dcterms:modified xsi:type="dcterms:W3CDTF">2021-01-29T17:20:00Z</dcterms:modified>
</cp:coreProperties>
</file>