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A21AD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65D25">
        <w:rPr>
          <w:rFonts w:ascii="Arial" w:hAnsi="Arial" w:cs="Arial"/>
          <w:sz w:val="24"/>
          <w:szCs w:val="24"/>
        </w:rPr>
        <w:t xml:space="preserve">roçagem </w:t>
      </w:r>
      <w:r w:rsidR="00BE0E27">
        <w:rPr>
          <w:rFonts w:ascii="Arial" w:hAnsi="Arial" w:cs="Arial"/>
          <w:sz w:val="24"/>
          <w:szCs w:val="24"/>
        </w:rPr>
        <w:t xml:space="preserve">e limpeza </w:t>
      </w:r>
      <w:r w:rsidR="00B65D25">
        <w:rPr>
          <w:rFonts w:ascii="Arial" w:hAnsi="Arial" w:cs="Arial"/>
          <w:sz w:val="24"/>
          <w:szCs w:val="24"/>
        </w:rPr>
        <w:t>da área do sistema de recreio e lazer do bairro</w:t>
      </w:r>
      <w:r w:rsidR="00F71C77">
        <w:rPr>
          <w:rFonts w:ascii="Arial" w:hAnsi="Arial" w:cs="Arial"/>
          <w:sz w:val="24"/>
          <w:szCs w:val="24"/>
        </w:rPr>
        <w:t xml:space="preserve"> </w:t>
      </w:r>
      <w:r w:rsidR="00BE0E2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7B9D7B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B65D25">
        <w:rPr>
          <w:rFonts w:ascii="Arial" w:hAnsi="Arial" w:cs="Arial"/>
          <w:sz w:val="24"/>
          <w:szCs w:val="24"/>
        </w:rPr>
        <w:t xml:space="preserve">mato alto do local que pode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 e de reduzir a segurança e o bom funcionamento do local como área de lazer.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8E710F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4605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C09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A10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E0E2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9D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2021-01-28T14:44:00Z</dcterms:created>
  <dcterms:modified xsi:type="dcterms:W3CDTF">2021-01-29T15:33:00Z</dcterms:modified>
</cp:coreProperties>
</file>