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23B3A98E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</w:t>
      </w:r>
      <w:r w:rsidR="00F83429">
        <w:rPr>
          <w:rFonts w:ascii="Arial" w:hAnsi="Arial" w:cs="Arial"/>
          <w:b/>
          <w:bCs/>
          <w:color w:val="000000"/>
        </w:rPr>
        <w:t>São Domingos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</w:t>
      </w:r>
      <w:r w:rsidR="00F37898">
        <w:rPr>
          <w:rFonts w:ascii="Arial" w:hAnsi="Arial" w:cs="Arial"/>
          <w:color w:val="000000"/>
        </w:rPr>
        <w:t>do Picerno</w:t>
      </w:r>
      <w:r w:rsidR="00F83429">
        <w:rPr>
          <w:rFonts w:ascii="Arial" w:hAnsi="Arial" w:cs="Arial"/>
          <w:color w:val="000000"/>
        </w:rPr>
        <w:t>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45D"/>
    <w:rsid w:val="000D2BDC"/>
    <w:rsid w:val="00104AAA"/>
    <w:rsid w:val="0015657E"/>
    <w:rsid w:val="00156CF8"/>
    <w:rsid w:val="003D6D85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B4183"/>
    <w:rsid w:val="00AE6AEE"/>
    <w:rsid w:val="00B40527"/>
    <w:rsid w:val="00C00C1E"/>
    <w:rsid w:val="00C36776"/>
    <w:rsid w:val="00C812A1"/>
    <w:rsid w:val="00CD6B58"/>
    <w:rsid w:val="00CF401E"/>
    <w:rsid w:val="00F37898"/>
    <w:rsid w:val="00F834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2022-10-27T13:59:00Z</dcterms:modified>
</cp:coreProperties>
</file>