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7B66" w:rsidRPr="00866F65" w:rsidP="00866F65" w14:paraId="5CF7C4BB" w14:textId="701DC86F">
      <w:pPr>
        <w:rPr>
          <w:rFonts w:ascii="Times New Roman" w:hAnsi="Times New Roman" w:cs="Times New Roman"/>
          <w:sz w:val="28"/>
          <w:szCs w:val="28"/>
        </w:rPr>
      </w:pPr>
      <w:r w:rsidRPr="00866F65">
        <w:rPr>
          <w:rFonts w:ascii="Times New Roman" w:hAnsi="Times New Roman" w:cs="Times New Roman"/>
          <w:b/>
          <w:sz w:val="28"/>
          <w:szCs w:val="28"/>
        </w:rPr>
        <w:t>INDICO</w:t>
      </w:r>
      <w:r w:rsidRPr="00866F65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866F65" w:rsidR="001042AD">
        <w:rPr>
          <w:rFonts w:ascii="Times New Roman" w:hAnsi="Times New Roman" w:cs="Times New Roman"/>
          <w:sz w:val="28"/>
          <w:szCs w:val="28"/>
        </w:rPr>
        <w:t>n</w:t>
      </w:r>
      <w:r w:rsidRPr="00866F65" w:rsidR="000329E1">
        <w:rPr>
          <w:rFonts w:ascii="Times New Roman" w:hAnsi="Times New Roman" w:cs="Times New Roman"/>
          <w:sz w:val="28"/>
          <w:szCs w:val="28"/>
        </w:rPr>
        <w:t>a troca de lâmpadas na</w:t>
      </w:r>
      <w:r w:rsidR="00FF1DFE">
        <w:rPr>
          <w:rFonts w:ascii="Times New Roman" w:hAnsi="Times New Roman" w:cs="Times New Roman"/>
          <w:sz w:val="28"/>
          <w:szCs w:val="28"/>
        </w:rPr>
        <w:t xml:space="preserve"> Rua </w:t>
      </w:r>
      <w:r w:rsidR="00FF1DFE">
        <w:rPr>
          <w:rFonts w:ascii="Times New Roman" w:hAnsi="Times New Roman" w:cs="Times New Roman"/>
          <w:sz w:val="28"/>
          <w:szCs w:val="28"/>
        </w:rPr>
        <w:t>Giacomo</w:t>
      </w:r>
      <w:r w:rsidR="00FF1DFE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Bertolluci</w:t>
      </w:r>
      <w:r w:rsidR="00FF1DFE">
        <w:rPr>
          <w:rFonts w:ascii="Times New Roman" w:hAnsi="Times New Roman" w:cs="Times New Roman"/>
          <w:sz w:val="28"/>
          <w:szCs w:val="28"/>
        </w:rPr>
        <w:t>, 144</w:t>
      </w:r>
      <w:r w:rsidRPr="00866F65" w:rsidR="00497306">
        <w:rPr>
          <w:rFonts w:ascii="Times New Roman" w:hAnsi="Times New Roman" w:cs="Times New Roman"/>
          <w:sz w:val="28"/>
          <w:szCs w:val="28"/>
        </w:rPr>
        <w:t>,</w:t>
      </w:r>
      <w:r w:rsidRPr="00866F65" w:rsidR="00866F65">
        <w:rPr>
          <w:rFonts w:ascii="Times New Roman" w:hAnsi="Times New Roman" w:cs="Times New Roman"/>
          <w:sz w:val="28"/>
          <w:szCs w:val="28"/>
        </w:rPr>
        <w:t xml:space="preserve"> </w:t>
      </w:r>
      <w:r w:rsidR="00FF1DFE">
        <w:rPr>
          <w:rFonts w:ascii="Times New Roman" w:hAnsi="Times New Roman" w:cs="Times New Roman"/>
          <w:sz w:val="28"/>
          <w:szCs w:val="28"/>
        </w:rPr>
        <w:t>Pq</w:t>
      </w:r>
      <w:r w:rsidR="00FF1DFE">
        <w:rPr>
          <w:rFonts w:ascii="Times New Roman" w:hAnsi="Times New Roman" w:cs="Times New Roman"/>
          <w:sz w:val="28"/>
          <w:szCs w:val="28"/>
        </w:rPr>
        <w:t xml:space="preserve"> Bandeirantes</w:t>
      </w:r>
      <w:r w:rsidRPr="00866F65" w:rsidR="00947BE8">
        <w:rPr>
          <w:rFonts w:ascii="Times New Roman" w:hAnsi="Times New Roman" w:cs="Times New Roman"/>
          <w:sz w:val="28"/>
          <w:szCs w:val="28"/>
        </w:rPr>
        <w:t>.</w:t>
      </w:r>
    </w:p>
    <w:p w:rsidR="00866F65" w:rsidP="00866F65" w14:paraId="3EB741C6" w14:textId="3E8D3B30">
      <w:pPr>
        <w:rPr>
          <w:rFonts w:ascii="Times New Roman" w:hAnsi="Times New Roman" w:cs="Times New Roman"/>
          <w:sz w:val="28"/>
          <w:szCs w:val="28"/>
        </w:rPr>
      </w:pPr>
    </w:p>
    <w:p w:rsidR="00ED4FCA" w:rsidRPr="00FF1DFE" w:rsidP="00FF1DFE" w14:paraId="522F9FB8" w14:textId="1297014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F1DFE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FF1DFE" w:rsidR="000329E1">
        <w:rPr>
          <w:rFonts w:ascii="Times New Roman" w:hAnsi="Times New Roman" w:cs="Times New Roman"/>
          <w:sz w:val="28"/>
          <w:szCs w:val="28"/>
        </w:rPr>
        <w:t>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FF1DFE" w:rsidR="002228E5">
        <w:rPr>
          <w:rFonts w:ascii="Times New Roman" w:hAnsi="Times New Roman" w:cs="Times New Roman"/>
          <w:sz w:val="28"/>
          <w:szCs w:val="28"/>
        </w:rPr>
        <w:t>s</w:t>
      </w:r>
      <w:r w:rsidRPr="00FF1DFE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FF1DFE" w:rsidR="002228E5">
        <w:rPr>
          <w:rFonts w:ascii="Times New Roman" w:hAnsi="Times New Roman" w:cs="Times New Roman"/>
          <w:sz w:val="28"/>
          <w:szCs w:val="28"/>
        </w:rPr>
        <w:t>ão</w:t>
      </w:r>
      <w:r w:rsidRPr="00FF1DFE"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Pr="00FF1DFE" w:rsidR="000A6131">
        <w:rPr>
          <w:rFonts w:ascii="Times New Roman" w:hAnsi="Times New Roman" w:cs="Times New Roman"/>
          <w:sz w:val="28"/>
          <w:szCs w:val="28"/>
        </w:rPr>
        <w:t>queimada</w:t>
      </w:r>
      <w:r w:rsidRPr="00FF1DFE" w:rsidR="000A6131">
        <w:rPr>
          <w:rFonts w:ascii="Times New Roman" w:hAnsi="Times New Roman" w:cs="Times New Roman"/>
          <w:sz w:val="28"/>
          <w:szCs w:val="28"/>
        </w:rPr>
        <w:t>, ca</w:t>
      </w:r>
      <w:r w:rsidRPr="00FF1DFE"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3B0CECF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743CD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866F65" w:rsidP="00866F65" w14:paraId="7F7E499B" w14:textId="32F6614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0CC3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5743CD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866F65"/>
    <w:rsid w:val="00947BE8"/>
    <w:rsid w:val="00973A30"/>
    <w:rsid w:val="009C6958"/>
    <w:rsid w:val="009F7B66"/>
    <w:rsid w:val="00A06CF2"/>
    <w:rsid w:val="00A30AE8"/>
    <w:rsid w:val="00A35F06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9002F"/>
    <w:rsid w:val="00ED4FCA"/>
    <w:rsid w:val="00F702D9"/>
    <w:rsid w:val="00FF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529C6-E460-4F4D-97C7-D6786125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2022-06-08T12:52:00Z</dcterms:created>
  <dcterms:modified xsi:type="dcterms:W3CDTF">2022-10-24T23:01:00Z</dcterms:modified>
</cp:coreProperties>
</file>