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E44" w:rsidP="00765E4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65E44" w:rsidP="00765E44">
      <w:pPr>
        <w:jc w:val="both"/>
        <w:rPr>
          <w:rFonts w:ascii="Arial" w:hAnsi="Arial" w:cs="Arial"/>
          <w:b/>
          <w:sz w:val="24"/>
          <w:szCs w:val="24"/>
        </w:rPr>
      </w:pPr>
    </w:p>
    <w:p w:rsidR="00765E44" w:rsidP="00765E44">
      <w:pPr>
        <w:jc w:val="both"/>
        <w:rPr>
          <w:rFonts w:ascii="Arial" w:hAnsi="Arial" w:cs="Arial"/>
          <w:b/>
          <w:sz w:val="24"/>
          <w:szCs w:val="24"/>
        </w:rPr>
      </w:pPr>
    </w:p>
    <w:p w:rsidR="00765E44" w:rsidP="00765E44">
      <w:pPr>
        <w:jc w:val="both"/>
        <w:rPr>
          <w:rFonts w:ascii="Arial" w:hAnsi="Arial" w:cs="Arial"/>
          <w:b/>
          <w:sz w:val="24"/>
          <w:szCs w:val="24"/>
        </w:rPr>
      </w:pPr>
    </w:p>
    <w:p w:rsidR="00765E44" w:rsidP="00765E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65E44" w:rsidP="00765E44">
      <w:pPr>
        <w:jc w:val="both"/>
        <w:rPr>
          <w:sz w:val="24"/>
          <w:szCs w:val="24"/>
        </w:rPr>
      </w:pPr>
    </w:p>
    <w:p w:rsidR="00765E44" w:rsidP="00765E44">
      <w:pPr>
        <w:jc w:val="both"/>
        <w:rPr>
          <w:sz w:val="24"/>
          <w:szCs w:val="24"/>
        </w:rPr>
      </w:pPr>
    </w:p>
    <w:p w:rsidR="00765E44" w:rsidP="00765E44">
      <w:pPr>
        <w:jc w:val="both"/>
        <w:rPr>
          <w:sz w:val="24"/>
          <w:szCs w:val="24"/>
        </w:rPr>
      </w:pPr>
    </w:p>
    <w:p w:rsidR="00765E44" w:rsidP="00765E44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competente, providencias no sentido de executa</w:t>
      </w:r>
      <w:r w:rsidR="00A9231A">
        <w:rPr>
          <w:rFonts w:ascii="Arial" w:hAnsi="Arial" w:cs="Arial"/>
          <w:sz w:val="24"/>
          <w:szCs w:val="24"/>
        </w:rPr>
        <w:t>r a reforma e manutenção n</w:t>
      </w:r>
      <w:r w:rsidR="003D01AC">
        <w:rPr>
          <w:rFonts w:ascii="Arial" w:hAnsi="Arial" w:cs="Arial"/>
          <w:sz w:val="24"/>
          <w:szCs w:val="24"/>
        </w:rPr>
        <w:t>a calç</w:t>
      </w:r>
      <w:r w:rsidR="00A9231A">
        <w:rPr>
          <w:rFonts w:ascii="Arial" w:hAnsi="Arial" w:cs="Arial"/>
          <w:sz w:val="24"/>
          <w:szCs w:val="24"/>
        </w:rPr>
        <w:t>ada d</w:t>
      </w:r>
      <w:r>
        <w:rPr>
          <w:rFonts w:ascii="Arial" w:hAnsi="Arial" w:cs="Arial"/>
          <w:sz w:val="24"/>
          <w:szCs w:val="24"/>
        </w:rPr>
        <w:t xml:space="preserve">a Rua </w:t>
      </w:r>
      <w:r w:rsidR="0082058D">
        <w:rPr>
          <w:rFonts w:ascii="Arial" w:hAnsi="Arial" w:cs="Arial"/>
          <w:sz w:val="24"/>
          <w:szCs w:val="24"/>
        </w:rPr>
        <w:t>Sebastião</w:t>
      </w:r>
      <w:r w:rsidR="00A6530D">
        <w:rPr>
          <w:rFonts w:ascii="Arial" w:hAnsi="Arial" w:cs="Arial"/>
          <w:sz w:val="24"/>
          <w:szCs w:val="24"/>
        </w:rPr>
        <w:t xml:space="preserve"> Raposeiro Junior</w:t>
      </w:r>
      <w:r w:rsidR="0029062E">
        <w:rPr>
          <w:rFonts w:ascii="Arial" w:hAnsi="Arial" w:cs="Arial"/>
          <w:sz w:val="24"/>
          <w:szCs w:val="24"/>
        </w:rPr>
        <w:t>, Vila Yolanda Costa e Silva, em frente ao Centro Esportivo Jose Pereira</w:t>
      </w:r>
      <w:r>
        <w:rPr>
          <w:rFonts w:ascii="Arial" w:hAnsi="Arial" w:cs="Arial"/>
          <w:sz w:val="24"/>
          <w:szCs w:val="24"/>
        </w:rPr>
        <w:t>.</w:t>
      </w:r>
    </w:p>
    <w:p w:rsidR="00765E44" w:rsidP="00765E4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65E44" w:rsidP="00765E44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tendo em vista que a </w:t>
      </w:r>
      <w:r w:rsidR="003D01AC">
        <w:rPr>
          <w:rFonts w:ascii="Arial" w:hAnsi="Arial" w:cs="Arial"/>
          <w:sz w:val="24"/>
          <w:szCs w:val="24"/>
        </w:rPr>
        <w:t xml:space="preserve">calçada </w:t>
      </w:r>
      <w:r>
        <w:rPr>
          <w:rFonts w:ascii="Arial" w:hAnsi="Arial" w:cs="Arial"/>
          <w:sz w:val="24"/>
          <w:szCs w:val="24"/>
        </w:rPr>
        <w:t xml:space="preserve">citada se encontra </w:t>
      </w:r>
      <w:r w:rsidR="003D01AC">
        <w:rPr>
          <w:rFonts w:ascii="Arial" w:hAnsi="Arial" w:cs="Arial"/>
          <w:sz w:val="24"/>
          <w:szCs w:val="24"/>
        </w:rPr>
        <w:t>danificada com buracos, atrapalhando os pedestres</w:t>
      </w:r>
      <w:r>
        <w:rPr>
          <w:rFonts w:ascii="Arial" w:hAnsi="Arial" w:cs="Arial"/>
          <w:sz w:val="24"/>
          <w:szCs w:val="24"/>
        </w:rPr>
        <w:t xml:space="preserve">, </w:t>
      </w:r>
      <w:r w:rsidR="003D01AC">
        <w:rPr>
          <w:rFonts w:ascii="Arial" w:hAnsi="Arial" w:cs="Arial"/>
          <w:sz w:val="24"/>
          <w:szCs w:val="24"/>
        </w:rPr>
        <w:t>podendo causar</w:t>
      </w:r>
      <w:r>
        <w:rPr>
          <w:rFonts w:ascii="Arial" w:hAnsi="Arial" w:cs="Arial"/>
          <w:sz w:val="24"/>
          <w:szCs w:val="24"/>
        </w:rPr>
        <w:t xml:space="preserve"> acidentes e transtornos aos moradores e transeuntes.</w:t>
      </w:r>
    </w:p>
    <w:p w:rsidR="00765E44" w:rsidP="00765E44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765E44" w:rsidP="00765E44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65E44" w:rsidP="00765E4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65E44" w:rsidP="00765E44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29 de </w:t>
      </w:r>
      <w:r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65E44" w:rsidP="00765E44">
      <w:pPr>
        <w:jc w:val="both"/>
        <w:rPr>
          <w:rFonts w:ascii="Arial" w:hAnsi="Arial" w:cs="Arial"/>
          <w:sz w:val="24"/>
          <w:szCs w:val="24"/>
        </w:rPr>
      </w:pPr>
    </w:p>
    <w:p w:rsidR="00765E44" w:rsidP="00765E44">
      <w:pPr>
        <w:jc w:val="both"/>
        <w:rPr>
          <w:rFonts w:ascii="Arial" w:hAnsi="Arial" w:cs="Arial"/>
          <w:sz w:val="24"/>
          <w:szCs w:val="24"/>
        </w:rPr>
      </w:pPr>
    </w:p>
    <w:p w:rsidR="00A9231A" w:rsidP="00765E4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3422784" r:id="rId5"/>
        </w:object>
      </w:r>
    </w:p>
    <w:p w:rsidR="00765E44" w:rsidP="00765E4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 DO PARAISO</w:t>
      </w:r>
    </w:p>
    <w:p w:rsidR="00765E44" w:rsidP="00765E4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765E44" w:rsidP="00765E4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65E44" w:rsidP="00765E4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106DD"/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44"/>
    <w:rsid w:val="00207EE9"/>
    <w:rsid w:val="00211ADD"/>
    <w:rsid w:val="0029062E"/>
    <w:rsid w:val="003D01AC"/>
    <w:rsid w:val="005106DD"/>
    <w:rsid w:val="00622293"/>
    <w:rsid w:val="006F79E3"/>
    <w:rsid w:val="00765E44"/>
    <w:rsid w:val="0082058D"/>
    <w:rsid w:val="00903E63"/>
    <w:rsid w:val="00A6530D"/>
    <w:rsid w:val="00A9231A"/>
    <w:rsid w:val="00C44D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9753D47-612E-4F0E-9D24-FF7A60A4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E44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765E44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765E44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765E44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765E44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765E44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765E44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765E44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765E44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765E44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765E4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65E4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765E4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65E4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65E4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65E4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65E4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65E4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65E4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765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65E44"/>
  </w:style>
  <w:style w:type="paragraph" w:styleId="Footer">
    <w:name w:val="footer"/>
    <w:basedOn w:val="Normal"/>
    <w:link w:val="RodapChar"/>
    <w:uiPriority w:val="99"/>
    <w:unhideWhenUsed/>
    <w:rsid w:val="00765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65E44"/>
  </w:style>
  <w:style w:type="paragraph" w:styleId="BalloonText">
    <w:name w:val="Balloon Text"/>
    <w:basedOn w:val="Normal"/>
    <w:link w:val="TextodebaloChar"/>
    <w:uiPriority w:val="99"/>
    <w:semiHidden/>
    <w:unhideWhenUsed/>
    <w:rsid w:val="003D0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D0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</cp:revision>
  <cp:lastPrinted>2021-01-22T13:15:00Z</cp:lastPrinted>
  <dcterms:created xsi:type="dcterms:W3CDTF">2021-01-18T17:51:00Z</dcterms:created>
  <dcterms:modified xsi:type="dcterms:W3CDTF">2021-01-29T13:53:00Z</dcterms:modified>
</cp:coreProperties>
</file>