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3E43479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8B14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B2BEB">
        <w:rPr>
          <w:rFonts w:ascii="Arial" w:hAnsi="Arial" w:cs="Arial"/>
          <w:b/>
          <w:sz w:val="24"/>
          <w:szCs w:val="24"/>
          <w:u w:val="single"/>
        </w:rPr>
        <w:t>Padre Joaquim José Vieira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986228">
        <w:rPr>
          <w:rFonts w:ascii="Arial" w:hAnsi="Arial" w:cs="Arial"/>
          <w:b/>
          <w:sz w:val="24"/>
          <w:szCs w:val="24"/>
          <w:u w:val="single"/>
        </w:rPr>
        <w:t>5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FB2BEB">
        <w:rPr>
          <w:rFonts w:ascii="Arial" w:hAnsi="Arial" w:cs="Arial"/>
          <w:b/>
          <w:sz w:val="24"/>
          <w:szCs w:val="24"/>
          <w:u w:val="single"/>
        </w:rPr>
        <w:t>030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>Jardim Bela Vista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8136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0362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F9C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BA551-7ADC-408C-998E-C03D756E0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2022-10-24T11:42:00Z</dcterms:created>
  <dcterms:modified xsi:type="dcterms:W3CDTF">2022-10-24T11:42:00Z</dcterms:modified>
</cp:coreProperties>
</file>