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50A2C22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4B3EE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B0265">
        <w:rPr>
          <w:rFonts w:ascii="Arial" w:hAnsi="Arial" w:cs="Arial"/>
          <w:b/>
          <w:sz w:val="24"/>
          <w:szCs w:val="24"/>
          <w:u w:val="single"/>
        </w:rPr>
        <w:t>Vinte e Três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152851">
        <w:rPr>
          <w:rFonts w:ascii="Arial" w:hAnsi="Arial" w:cs="Arial"/>
          <w:b/>
          <w:sz w:val="24"/>
          <w:szCs w:val="24"/>
          <w:u w:val="single"/>
        </w:rPr>
        <w:t>4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1B0265">
        <w:rPr>
          <w:rFonts w:ascii="Arial" w:hAnsi="Arial" w:cs="Arial"/>
          <w:b/>
          <w:sz w:val="24"/>
          <w:szCs w:val="24"/>
          <w:u w:val="single"/>
        </w:rPr>
        <w:t>386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Parque Residencial </w:t>
      </w:r>
      <w:r w:rsidR="00152851">
        <w:rPr>
          <w:rFonts w:ascii="Arial" w:hAnsi="Arial" w:cs="Arial"/>
          <w:b/>
          <w:sz w:val="24"/>
          <w:szCs w:val="24"/>
          <w:u w:val="single"/>
        </w:rPr>
        <w:t>Virgínio</w:t>
      </w:r>
      <w:r w:rsidR="00152851">
        <w:rPr>
          <w:rFonts w:ascii="Arial" w:hAnsi="Arial" w:cs="Arial"/>
          <w:b/>
          <w:sz w:val="24"/>
          <w:szCs w:val="24"/>
          <w:u w:val="single"/>
        </w:rPr>
        <w:t xml:space="preserve"> Basso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3657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596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C55BE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111EE7-A72E-4D7F-A644-620DBAA57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2022-10-24T11:27:00Z</dcterms:created>
  <dcterms:modified xsi:type="dcterms:W3CDTF">2022-10-24T11:28:00Z</dcterms:modified>
</cp:coreProperties>
</file>