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EFA2E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="00377BC5">
        <w:rPr>
          <w:rFonts w:ascii="Arial" w:hAnsi="Arial" w:cs="Arial"/>
          <w:b/>
          <w:bCs/>
          <w:sz w:val="24"/>
          <w:szCs w:val="24"/>
        </w:rPr>
        <w:t>R</w:t>
      </w:r>
      <w:r w:rsidRPr="00377BC5" w:rsidR="00FE499B">
        <w:rPr>
          <w:rFonts w:ascii="Arial" w:hAnsi="Arial" w:cs="Arial"/>
          <w:b/>
          <w:bCs/>
          <w:sz w:val="24"/>
          <w:szCs w:val="24"/>
        </w:rPr>
        <w:t>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77BC5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062283">
        <w:rPr>
          <w:rFonts w:ascii="Arial" w:hAnsi="Arial" w:cs="Arial"/>
          <w:b/>
          <w:sz w:val="24"/>
          <w:szCs w:val="24"/>
        </w:rPr>
        <w:t>Rua José</w:t>
      </w:r>
      <w:r w:rsidR="00377BC5">
        <w:rPr>
          <w:rFonts w:ascii="Arial" w:hAnsi="Arial" w:cs="Arial"/>
          <w:b/>
          <w:sz w:val="24"/>
          <w:szCs w:val="24"/>
        </w:rPr>
        <w:t xml:space="preserve"> Ramos da Paixão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377BC5">
        <w:rPr>
          <w:rFonts w:ascii="Arial" w:hAnsi="Arial" w:cs="Arial"/>
          <w:bCs/>
          <w:sz w:val="24"/>
          <w:szCs w:val="24"/>
        </w:rPr>
        <w:t>411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1A5AA1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062283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62283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228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77BC5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0124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3193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13</cp:revision>
  <cp:lastPrinted>2020-06-08T15:10:00Z</cp:lastPrinted>
  <dcterms:created xsi:type="dcterms:W3CDTF">2021-01-20T17:05:00Z</dcterms:created>
  <dcterms:modified xsi:type="dcterms:W3CDTF">2021-01-28T10:41:00Z</dcterms:modified>
</cp:coreProperties>
</file>