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5B44E5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86063">
        <w:rPr>
          <w:rFonts w:ascii="Arial" w:hAnsi="Arial" w:cs="Arial"/>
          <w:b/>
          <w:sz w:val="24"/>
          <w:szCs w:val="24"/>
          <w:u w:val="single"/>
        </w:rPr>
        <w:t>Praça Papa Leão XIII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86063">
        <w:rPr>
          <w:rFonts w:ascii="Arial" w:hAnsi="Arial" w:cs="Arial"/>
          <w:b/>
          <w:sz w:val="24"/>
          <w:szCs w:val="24"/>
          <w:u w:val="single"/>
        </w:rPr>
        <w:t>585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542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6B19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F5DC1-5D62-4743-BFC3-90B8D51EB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2022-10-17T13:34:00Z</dcterms:created>
  <dcterms:modified xsi:type="dcterms:W3CDTF">2022-10-17T13:34:00Z</dcterms:modified>
</cp:coreProperties>
</file>