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0263D0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20637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4B72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F13564">
        <w:rPr>
          <w:rFonts w:ascii="Arial" w:hAnsi="Arial" w:cs="Arial"/>
          <w:b/>
          <w:sz w:val="24"/>
          <w:szCs w:val="24"/>
          <w:u w:val="single"/>
        </w:rPr>
        <w:t>Pereira de Camargo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F13564">
        <w:rPr>
          <w:rFonts w:ascii="Arial" w:hAnsi="Arial" w:cs="Arial"/>
          <w:b/>
          <w:sz w:val="24"/>
          <w:szCs w:val="24"/>
          <w:u w:val="single"/>
        </w:rPr>
        <w:t>030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439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4E6C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5130B-E237-436A-9B7E-51CB9D65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2022-10-17T11:43:00Z</dcterms:created>
  <dcterms:modified xsi:type="dcterms:W3CDTF">2022-10-17T11:43:00Z</dcterms:modified>
</cp:coreProperties>
</file>