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GoBack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B22129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35944">
        <w:rPr>
          <w:rFonts w:ascii="Arial" w:hAnsi="Arial" w:cs="Arial"/>
          <w:lang w:val="pt"/>
        </w:rPr>
        <w:t>2</w:t>
      </w:r>
      <w:r w:rsidR="00E71A03">
        <w:rPr>
          <w:rFonts w:ascii="Arial" w:hAnsi="Arial" w:cs="Arial"/>
          <w:lang w:val="pt"/>
        </w:rPr>
        <w:t>36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0EB5A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 xml:space="preserve"> – Buraco Grande no 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Sargetão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Palmiro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 xml:space="preserve"> Novi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>nr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8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>5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2"/>
      <w:r w:rsidR="00CF1A7D">
        <w:rPr>
          <w:rFonts w:ascii="Arial" w:hAnsi="Arial" w:cs="Arial"/>
          <w:b/>
          <w:bCs/>
          <w:sz w:val="24"/>
          <w:szCs w:val="24"/>
        </w:rPr>
        <w:t>Jard</w:t>
      </w:r>
      <w:r w:rsidR="00E71A03">
        <w:rPr>
          <w:rFonts w:ascii="Arial" w:hAnsi="Arial" w:cs="Arial"/>
          <w:b/>
          <w:bCs/>
          <w:sz w:val="24"/>
          <w:szCs w:val="24"/>
        </w:rPr>
        <w:t>im Ipiranga (Nova Veneza)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AB5D5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9468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71A03">
        <w:rPr>
          <w:rFonts w:ascii="Arial" w:hAnsi="Arial" w:cs="Arial"/>
          <w:lang w:val="pt"/>
        </w:rPr>
        <w:t>14</w:t>
      </w:r>
      <w:r>
        <w:rPr>
          <w:rFonts w:ascii="Arial" w:hAnsi="Arial" w:cs="Arial"/>
          <w:lang w:val="pt"/>
        </w:rPr>
        <w:t xml:space="preserve"> de </w:t>
      </w:r>
      <w:r w:rsidR="00E71A03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1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2F9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3551"/>
    <w:rsid w:val="005058E2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5944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929B7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E5B3E"/>
    <w:rsid w:val="00BF32AA"/>
    <w:rsid w:val="00C00C1E"/>
    <w:rsid w:val="00C23FB3"/>
    <w:rsid w:val="00C36776"/>
    <w:rsid w:val="00C67030"/>
    <w:rsid w:val="00CD6B58"/>
    <w:rsid w:val="00CE1EB0"/>
    <w:rsid w:val="00CF1A7D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36A90"/>
    <w:rsid w:val="00E450E9"/>
    <w:rsid w:val="00E60017"/>
    <w:rsid w:val="00E71A03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AF685-4787-405A-ACB8-9FC7B031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2022-10-14T12:17:00Z</dcterms:created>
  <dcterms:modified xsi:type="dcterms:W3CDTF">2022-10-14T12:17:00Z</dcterms:modified>
</cp:coreProperties>
</file>