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EEF403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</w:t>
      </w:r>
      <w:r w:rsidR="004F6B0D">
        <w:rPr>
          <w:rFonts w:ascii="Arial" w:hAnsi="Arial" w:cs="Arial"/>
          <w:lang w:val="pt"/>
        </w:rPr>
        <w:t>33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14707700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</w:t>
      </w:r>
      <w:r w:rsidR="002C275B">
        <w:rPr>
          <w:rFonts w:ascii="Arial" w:hAnsi="Arial" w:cs="Arial"/>
          <w:b/>
          <w:bCs/>
          <w:lang w:val="pt"/>
        </w:rPr>
        <w:t xml:space="preserve"> </w:t>
      </w:r>
      <w:r w:rsidR="00416F85">
        <w:rPr>
          <w:rFonts w:ascii="Arial" w:hAnsi="Arial" w:cs="Arial"/>
          <w:b/>
          <w:bCs/>
          <w:lang w:val="pt"/>
        </w:rPr>
        <w:t>D</w:t>
      </w:r>
      <w:r w:rsidR="004F6B0D">
        <w:rPr>
          <w:rFonts w:ascii="Arial" w:hAnsi="Arial" w:cs="Arial"/>
          <w:b/>
          <w:bCs/>
          <w:lang w:val="pt"/>
        </w:rPr>
        <w:t>om Pedro II ,</w:t>
      </w:r>
      <w:bookmarkStart w:id="2" w:name="_GoBack"/>
      <w:bookmarkEnd w:id="2"/>
      <w:r w:rsidR="004F6B0D">
        <w:rPr>
          <w:rFonts w:ascii="Arial" w:hAnsi="Arial" w:cs="Arial"/>
          <w:b/>
          <w:bCs/>
          <w:lang w:val="pt"/>
        </w:rPr>
        <w:t xml:space="preserve"> defronte aos Números 395 – 437 e 477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bairro </w:t>
      </w:r>
      <w:r w:rsidR="004F6B0D">
        <w:rPr>
          <w:rFonts w:ascii="Arial" w:hAnsi="Arial" w:cs="Arial"/>
          <w:b/>
          <w:lang w:val="pt"/>
        </w:rPr>
        <w:t>João Paulo II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1462C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951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F6B0D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4F6B0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25AD1"/>
    <w:rsid w:val="0096183B"/>
    <w:rsid w:val="009744B2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92EA-33DE-4D89-9D74-500F3CC6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2022-10-14T11:27:00Z</dcterms:created>
  <dcterms:modified xsi:type="dcterms:W3CDTF">2022-10-14T11:27:00Z</dcterms:modified>
</cp:coreProperties>
</file>