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59569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F0D5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="00B54F53">
        <w:rPr>
          <w:rFonts w:ascii="Arial" w:hAnsi="Arial" w:cs="Arial"/>
          <w:b/>
          <w:sz w:val="24"/>
          <w:szCs w:val="24"/>
          <w:u w:val="single"/>
        </w:rPr>
        <w:t>troca 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 lâmpada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4F53">
        <w:rPr>
          <w:rFonts w:ascii="Arial" w:hAnsi="Arial" w:cs="Arial"/>
          <w:b/>
          <w:sz w:val="24"/>
          <w:szCs w:val="24"/>
          <w:u w:val="single"/>
        </w:rPr>
        <w:t xml:space="preserve">Ângelo </w:t>
      </w:r>
      <w:r w:rsidR="00B54F53">
        <w:rPr>
          <w:rFonts w:ascii="Arial" w:hAnsi="Arial" w:cs="Arial"/>
          <w:b/>
          <w:sz w:val="24"/>
          <w:szCs w:val="24"/>
          <w:u w:val="single"/>
        </w:rPr>
        <w:t>Panaro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B54F53">
        <w:rPr>
          <w:rFonts w:ascii="Arial" w:hAnsi="Arial" w:cs="Arial"/>
          <w:b/>
          <w:sz w:val="24"/>
          <w:szCs w:val="24"/>
          <w:u w:val="single"/>
        </w:rPr>
        <w:t xml:space="preserve">em frente ao número 65,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localizada no bairr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B54F5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4F53">
        <w:rPr>
          <w:rFonts w:ascii="Arial" w:hAnsi="Arial" w:cs="Arial"/>
          <w:b/>
          <w:sz w:val="24"/>
          <w:szCs w:val="24"/>
          <w:u w:val="single"/>
        </w:rPr>
        <w:t>Marchissolo</w:t>
      </w:r>
      <w:r w:rsidR="00B54F53">
        <w:rPr>
          <w:rFonts w:ascii="Arial" w:hAnsi="Arial" w:cs="Arial"/>
          <w:b/>
          <w:sz w:val="24"/>
          <w:szCs w:val="24"/>
          <w:u w:val="single"/>
        </w:rPr>
        <w:t>, CEP: 13171-130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65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17728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A6A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0D59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778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4F53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8625-82D6-46DE-B985-ABCE8463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2022-10-10T14:39:00Z</dcterms:created>
  <dcterms:modified xsi:type="dcterms:W3CDTF">2022-10-10T14:40:00Z</dcterms:modified>
</cp:coreProperties>
</file>