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>
      <w:pPr>
        <w:pStyle w:val="BodyText"/>
        <w:spacing w:before="5"/>
        <w:rPr>
          <w:rFonts w:ascii="Times New Roman"/>
          <w:sz w:val="6"/>
        </w:rPr>
      </w:pPr>
    </w:p>
    <w:p>
      <w:pPr>
        <w:pStyle w:val="BodyText"/>
        <w:ind w:left="2853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025" style="width:292.5pt;height:22.55pt;mso-position-horizontal-relative:char;mso-position-vertical-relative:line" coordorigin="0,0" coordsize="5850,45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5850;height:304;position:absolute;top:57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5850;height:451;position:absolute" filled="f" stroked="f">
              <v:textbox inset="0,0,0,0">
                <w:txbxContent>
                  <w:p>
                    <w:pPr>
                      <w:spacing w:before="0" w:line="451" w:lineRule="exact"/>
                      <w:ind w:left="-11" w:right="-15" w:firstLine="0"/>
                      <w:jc w:val="left"/>
                      <w:rPr>
                        <w:rFonts w:ascii="Arial Black" w:hAnsi="Arial Black"/>
                        <w:sz w:val="32"/>
                      </w:rPr>
                    </w:pPr>
                    <w:r>
                      <w:rPr>
                        <w:rFonts w:ascii="Arial Black" w:hAnsi="Arial Black"/>
                        <w:sz w:val="32"/>
                      </w:rPr>
                      <w:t xml:space="preserve">CÂMARA </w:t>
                    </w:r>
                    <w:r>
                      <w:rPr>
                        <w:rFonts w:ascii="Arial Black" w:hAnsi="Arial Black"/>
                        <w:spacing w:val="-4"/>
                        <w:sz w:val="32"/>
                      </w:rPr>
                      <w:t xml:space="preserve">MUNICIPAL </w:t>
                    </w:r>
                    <w:r>
                      <w:rPr>
                        <w:rFonts w:ascii="Arial Black" w:hAnsi="Arial Black"/>
                        <w:sz w:val="32"/>
                      </w:rPr>
                      <w:t>DE</w:t>
                    </w:r>
                    <w:r>
                      <w:rPr>
                        <w:rFonts w:ascii="Arial Black" w:hAnsi="Arial Black"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z w:val="32"/>
                      </w:rPr>
                      <w:t>SUMARÉ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0" w:line="238" w:lineRule="exact"/>
        <w:ind w:left="4579" w:right="0" w:firstLine="0"/>
        <w:jc w:val="left"/>
        <w:rPr>
          <w:b/>
          <w:sz w:val="22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904116</wp:posOffset>
            </wp:positionH>
            <wp:positionV relativeFrom="paragraph">
              <wp:posOffset>-335333</wp:posOffset>
            </wp:positionV>
            <wp:extent cx="837495" cy="856527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495" cy="856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2"/>
        </w:rPr>
        <w:t>ESTADO DE SÃO PAULO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6"/>
        </w:rPr>
      </w:pPr>
    </w:p>
    <w:p>
      <w:pPr>
        <w:pStyle w:val="Heading1"/>
        <w:spacing w:before="92"/>
        <w:ind w:left="1058"/>
      </w:pPr>
      <w:r>
        <w:t>EXMO. SR. PRESIDENTE DA CÂMARA MUNICIPAL DE SUMARÉ/SP.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10"/>
        <w:rPr>
          <w:b/>
          <w:sz w:val="33"/>
        </w:rPr>
      </w:pPr>
    </w:p>
    <w:p>
      <w:pPr>
        <w:spacing w:before="0" w:line="261" w:lineRule="auto"/>
        <w:ind w:left="401" w:right="104" w:firstLine="704"/>
        <w:jc w:val="both"/>
        <w:rPr>
          <w:b/>
          <w:sz w:val="24"/>
        </w:rPr>
      </w:pPr>
      <w:r>
        <w:rPr>
          <w:sz w:val="24"/>
        </w:rPr>
        <w:t xml:space="preserve">Indico ao Exmo. </w:t>
      </w:r>
      <w:r>
        <w:rPr>
          <w:spacing w:val="-5"/>
          <w:sz w:val="24"/>
        </w:rPr>
        <w:t xml:space="preserve">Sr. </w:t>
      </w:r>
      <w:r>
        <w:rPr>
          <w:sz w:val="24"/>
        </w:rPr>
        <w:t xml:space="preserve">Prefeito Municipal, e ele ao departamento competente no sentido de providenciar a </w:t>
      </w:r>
      <w:r>
        <w:rPr>
          <w:b/>
          <w:sz w:val="24"/>
        </w:rPr>
        <w:t>Iluminação pública na Rua</w:t>
      </w:r>
      <w:r>
        <w:rPr>
          <w:b/>
          <w:spacing w:val="-23"/>
          <w:sz w:val="24"/>
        </w:rPr>
        <w:t xml:space="preserve"> </w:t>
      </w:r>
      <w:r>
        <w:rPr>
          <w:b/>
          <w:sz w:val="24"/>
        </w:rPr>
        <w:t>Adelvina dos Milagres nº 105 - Jardim Fantinat - região do</w:t>
      </w:r>
      <w:r>
        <w:rPr>
          <w:b/>
          <w:spacing w:val="-28"/>
          <w:sz w:val="24"/>
        </w:rPr>
        <w:t xml:space="preserve"> </w:t>
      </w:r>
      <w:r>
        <w:rPr>
          <w:b/>
          <w:sz w:val="24"/>
        </w:rPr>
        <w:t>Matão-Sumaré/SP.</w:t>
      </w:r>
    </w:p>
    <w:p>
      <w:pPr>
        <w:pStyle w:val="BodyText"/>
        <w:spacing w:before="147" w:line="261" w:lineRule="auto"/>
        <w:ind w:left="401" w:right="109" w:firstLine="704"/>
        <w:jc w:val="both"/>
      </w:pPr>
      <w:r>
        <w:t>A indicação se faz necessária, devido ao fato de nos pontos acima mencionados a rua está completamente no escuro, o que causa grande insegurança àqueles moradores..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1"/>
        <w:ind w:left="1058" w:right="72"/>
        <w:jc w:val="center"/>
      </w:pPr>
      <w:r>
        <w:t>Sala das Sessões, 20 de Janeiro de 2021.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32"/>
        </w:rPr>
      </w:pPr>
    </w:p>
    <w:p>
      <w:pPr>
        <w:pStyle w:val="Heading1"/>
        <w:ind w:left="724"/>
      </w:pPr>
      <w:r>
        <w:t>SIRINEU ARAUJO</w:t>
      </w:r>
    </w:p>
    <w:p>
      <w:pPr>
        <w:spacing w:before="24"/>
        <w:ind w:left="717" w:right="154" w:firstLine="0"/>
        <w:jc w:val="center"/>
        <w:rPr>
          <w:b/>
          <w:sz w:val="24"/>
        </w:rPr>
      </w:pPr>
      <w:r>
        <w:rPr>
          <w:b/>
          <w:sz w:val="24"/>
        </w:rPr>
        <w:t>Vereador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2"/>
        </w:rPr>
      </w:pPr>
      <w:r>
        <w:pict>
          <v:shape id="_x0000_s1028" style="width:437.75pt;height:0.1pt;margin-top:15.44pt;margin-left:70.84pt;mso-position-horizontal-relative:page;mso-wrap-distance-left:0;mso-wrap-distance-right:0;position:absolute;z-index:-251657216" coordorigin="1417,309" coordsize="8755,0" path="m1417,309l10171,309e" filled="f" stroked="t" strokecolor="black" strokeweight="0.71pt">
            <v:stroke dashstyle="solid"/>
            <v:path arrowok="t"/>
            <w10:wrap type="topAndBottom"/>
          </v:shape>
        </w:pict>
      </w:r>
    </w:p>
    <w:p>
      <w:pPr>
        <w:spacing w:before="0" w:line="194" w:lineRule="exact"/>
        <w:ind w:left="461" w:right="0" w:firstLine="0"/>
        <w:jc w:val="left"/>
        <w:rPr>
          <w:sz w:val="18"/>
        </w:rPr>
      </w:pPr>
      <w:r>
        <w:rPr>
          <w:w w:val="90"/>
          <w:sz w:val="18"/>
        </w:rPr>
        <w:t>TRAVESSA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1°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CENTENÁRIO,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32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CENTRO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CEP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13170-031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SUMARÉ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SP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FONES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(19)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3883-8810/3883-8833</w:t>
      </w:r>
    </w:p>
    <w:sectPr>
      <w:headerReference w:type="default" r:id="rId6"/>
      <w:type w:val="continuous"/>
      <w:pgSz w:w="11900" w:h="16860"/>
      <w:pgMar w:top="560" w:right="1600" w:bottom="280" w:left="1300"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</w:font>
  <w:font w:name="Arial">
    <w:altName w:val="Arial"/>
    <w:charset w:val="00"/>
    <w:family w:val="swiss"/>
    <w:pitch w:val="variable"/>
  </w:font>
  <w:font w:name="Arial Black">
    <w:altName w:val="Arial Black"/>
    <w:charset w:val="0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sz w:val="24"/>
      <w:szCs w:val="24"/>
      <w:lang w:val="pt-PT" w:eastAsia="en-US" w:bidi="ar-SA"/>
    </w:rPr>
  </w:style>
  <w:style w:type="paragraph" w:customStyle="1" w:styleId="Heading1">
    <w:name w:val="Heading 1"/>
    <w:basedOn w:val="Normal"/>
    <w:uiPriority w:val="1"/>
    <w:qFormat/>
    <w:pPr>
      <w:ind w:left="717" w:right="154"/>
      <w:jc w:val="center"/>
      <w:outlineLvl w:val="1"/>
    </w:pPr>
    <w:rPr>
      <w:rFonts w:ascii="Arial" w:eastAsia="Arial" w:hAnsi="Arial" w:cs="Arial"/>
      <w:b/>
      <w:bCs/>
      <w:sz w:val="24"/>
      <w:szCs w:val="24"/>
      <w:lang w:val="pt-PT" w:eastAsia="en-US" w:bidi="ar-SA"/>
    </w:rPr>
  </w:style>
  <w:style w:type="paragraph" w:styleId="ListParagraph">
    <w:name w:val="List Paragraph"/>
    <w:basedOn w:val="Normal"/>
    <w:uiPriority w:val="1"/>
    <w:qFormat/>
    <w:rPr>
      <w:lang w:val="pt-PT" w:eastAsia="en-US" w:bidi="ar-SA"/>
    </w:rPr>
  </w:style>
  <w:style w:type="paragraph" w:customStyle="1" w:styleId="TableParagraph">
    <w:name w:val="Table Paragraph"/>
    <w:basedOn w:val="Normal"/>
    <w:uiPriority w:val="1"/>
    <w:qFormat/>
    <w:rPr>
      <w:lang w:val="pt-PT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2021-01-25T11:54:49Z</dcterms:created>
  <dcterms:modified xsi:type="dcterms:W3CDTF">2021-01-25T11:54:49Z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2021-01-25T00:00:00Z</vt:filetime>
  </property>
  <property fmtid="{D5CDD505-2E9C-101B-9397-08002B2CF9AE}" pid="3" name="Creator">
    <vt:lpwstr>PDFium</vt:lpwstr>
  </property>
  <property fmtid="{D5CDD505-2E9C-101B-9397-08002B2CF9AE}" pid="4" name="LastSaved">
    <vt:filetime>2021-01-25T00:00:00Z</vt:filetime>
  </property>
</Properties>
</file>